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media/image1.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ackground w:color="FFFFFF"/>
  <w:body>
    <w:p>
      <w:pPr>
        <w:pStyle w:val="Normal"/>
        <w:jc w:val="center"/>
        <w:rPr>
          <w:rFonts w:cs="Liberation Serif"/>
          <w:sz w:val="20"/>
          <w:szCs w:val="20"/>
          <w:lang w:eastAsia="hi-IN" w:bidi="hi-IN"/>
        </w:rPr>
      </w:pPr>
      <w:r>
        <w:rPr>
          <w:rFonts w:cs="Liberation Serif"/>
          <w:sz w:val="20"/>
          <w:szCs w:val="20"/>
          <w:lang w:eastAsia="hi-IN" w:bidi="hi-IN"/>
        </w:rPr>
      </w:r>
    </w:p>
    <w:p>
      <w:pPr>
        <w:pStyle w:val="Predeterminado"/>
        <w:jc w:val="center"/>
        <w:rPr>
          <w:b/>
          <w:smallCaps/>
          <w:color w:val="00000A"/>
          <w:sz w:val="28"/>
          <w:szCs w:val="28"/>
        </w:rPr>
      </w:pPr>
      <w:r>
        <w:rPr>
          <w:b/>
          <w:smallCaps/>
          <w:color w:val="00000A"/>
          <w:sz w:val="28"/>
          <w:szCs w:val="28"/>
        </w:rPr>
        <w:t>UNIVERSIDAD NACIONAL DEL LITORAL</w:t>
      </w:r>
    </w:p>
    <w:p>
      <w:pPr>
        <w:pStyle w:val="Predeterminado"/>
        <w:shd w:fill="FFFFFF" w:val="clear"/>
        <w:jc w:val="center"/>
        <w:rPr>
          <w:rFonts w:ascii="Calibrí" w:hAnsi="Calibrí"/>
          <w:b/>
          <w:bCs w:val="false"/>
          <w:smallCaps/>
          <w:color w:val="00000A"/>
          <w:sz w:val="20"/>
          <w:szCs w:val="20"/>
          <w:shd w:fill="FFFFFF" w:val="clear"/>
        </w:rPr>
      </w:pPr>
      <w:r>
        <w:rPr>
          <w:rFonts w:ascii="Calibrí" w:hAnsi="Calibrí"/>
          <w:b/>
          <w:bCs w:val="false"/>
          <w:smallCaps/>
          <w:color w:val="00000A"/>
          <w:sz w:val="20"/>
          <w:szCs w:val="20"/>
          <w:shd w:fill="FFFFFF" w:val="clear"/>
        </w:rPr>
        <w:t xml:space="preserve">SECRETARÍA DE DESARROLLO INSTITUCIONAL E INTERNACIONALIZACIÓN – SECRETARÍA DE PLANEAMIENTO INSTITUCIONAL Y ACADÉMICO </w:t>
      </w:r>
    </w:p>
    <w:p>
      <w:pPr>
        <w:pStyle w:val="Predeterminado"/>
        <w:spacing w:before="0" w:after="0"/>
        <w:jc w:val="center"/>
        <w:rPr>
          <w:b/>
          <w:smallCaps/>
          <w:color w:val="00000A"/>
          <w:sz w:val="24"/>
          <w:szCs w:val="24"/>
        </w:rPr>
      </w:pPr>
      <w:r>
        <w:rPr>
          <w:b/>
          <w:smallCaps/>
          <w:color w:val="00000A"/>
          <w:sz w:val="24"/>
          <w:szCs w:val="24"/>
        </w:rPr>
        <w:t xml:space="preserve">Internacionalización </w:t>
      </w:r>
    </w:p>
    <w:p>
      <w:pPr>
        <w:pStyle w:val="Predeterminado"/>
        <w:spacing w:before="0" w:after="0"/>
        <w:jc w:val="center"/>
        <w:rPr>
          <w:b/>
          <w:smallCaps/>
          <w:color w:val="00000A"/>
          <w:sz w:val="20"/>
          <w:szCs w:val="20"/>
        </w:rPr>
      </w:pPr>
      <w:r>
        <w:rPr>
          <w:b/>
          <w:smallCaps/>
          <w:color w:val="00000A"/>
          <w:sz w:val="20"/>
          <w:szCs w:val="20"/>
        </w:rPr>
        <w:t xml:space="preserve">de </w:t>
      </w:r>
    </w:p>
    <w:p>
      <w:pPr>
        <w:pStyle w:val="Predeterminado"/>
        <w:spacing w:before="0" w:after="0"/>
        <w:jc w:val="center"/>
        <w:rPr>
          <w:b/>
          <w:smallCaps/>
          <w:color w:val="00000A"/>
          <w:sz w:val="24"/>
          <w:szCs w:val="24"/>
        </w:rPr>
      </w:pPr>
      <w:r>
        <w:rPr>
          <w:b/>
          <w:smallCaps/>
          <w:color w:val="00000A"/>
          <w:sz w:val="24"/>
          <w:szCs w:val="24"/>
        </w:rPr>
        <w:t xml:space="preserve">Espacios Curriculares </w:t>
      </w:r>
    </w:p>
    <w:p>
      <w:pPr>
        <w:pStyle w:val="Predeterminado"/>
        <w:spacing w:before="0" w:after="0"/>
        <w:jc w:val="center"/>
        <w:rPr>
          <w:b/>
          <w:smallCaps/>
          <w:color w:val="00000A"/>
          <w:sz w:val="24"/>
          <w:szCs w:val="24"/>
        </w:rPr>
      </w:pPr>
      <w:r>
        <w:rPr>
          <w:b/>
          <w:smallCaps/>
          <w:color w:val="00000A"/>
          <w:sz w:val="20"/>
          <w:szCs w:val="20"/>
        </w:rPr>
        <w:t>en</w:t>
      </w:r>
      <w:r>
        <w:rPr>
          <w:b/>
          <w:smallCaps/>
          <w:color w:val="00000A"/>
          <w:sz w:val="24"/>
          <w:szCs w:val="24"/>
        </w:rPr>
        <w:t xml:space="preserve"> </w:t>
      </w:r>
    </w:p>
    <w:p>
      <w:pPr>
        <w:pStyle w:val="Predeterminado"/>
        <w:spacing w:before="0" w:after="0"/>
        <w:jc w:val="center"/>
        <w:rPr>
          <w:b/>
          <w:smallCaps/>
          <w:color w:val="00000A"/>
          <w:sz w:val="24"/>
          <w:szCs w:val="24"/>
        </w:rPr>
      </w:pPr>
      <w:r>
        <w:rPr>
          <w:b/>
          <w:smallCaps/>
          <w:color w:val="00000A"/>
          <w:sz w:val="24"/>
          <w:szCs w:val="24"/>
        </w:rPr>
        <w:t>Carreras de Grado</w:t>
      </w:r>
    </w:p>
    <w:p>
      <w:pPr>
        <w:pStyle w:val="Normal"/>
        <w:jc w:val="center"/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</w:r>
    </w:p>
    <w:p>
      <w:pPr>
        <w:pStyle w:val="Normal"/>
        <w:jc w:val="center"/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t>2 da. Convocatoria 2018</w:t>
      </w:r>
    </w:p>
    <w:p>
      <w:pPr>
        <w:pStyle w:val="Normal"/>
        <w:spacing w:lineRule="auto" w:line="240" w:before="0" w:after="0"/>
        <w:rPr>
          <w:b/>
          <w:bCs/>
          <w:smallCaps/>
          <w:sz w:val="28"/>
          <w:szCs w:val="28"/>
        </w:rPr>
      </w:pPr>
      <w:r>
        <w:rPr>
          <w:b/>
          <w:bCs/>
          <w:smallCap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b/>
          <w:bCs/>
          <w:smallCaps/>
          <w:sz w:val="28"/>
          <w:szCs w:val="28"/>
        </w:rPr>
      </w:pPr>
      <w:r>
        <w:rPr>
          <w:b/>
          <w:bCs/>
          <w:smallCaps/>
          <w:sz w:val="28"/>
          <w:szCs w:val="28"/>
        </w:rPr>
        <w:t xml:space="preserve">Formulario para la presentación de propuestas de </w:t>
      </w:r>
      <w:r>
        <w:rPr>
          <w:b/>
          <w:bCs/>
          <w:smallCaps/>
          <w:sz w:val="32"/>
          <w:szCs w:val="28"/>
        </w:rPr>
        <w:t>NUEVOS</w:t>
      </w:r>
      <w:r>
        <w:rPr>
          <w:b/>
          <w:bCs/>
          <w:smallCaps/>
          <w:sz w:val="28"/>
          <w:szCs w:val="28"/>
        </w:rPr>
        <w:t xml:space="preserve"> </w:t>
      </w:r>
      <w:r>
        <w:rPr>
          <w:b/>
          <w:bCs/>
          <w:smallCaps/>
          <w:sz w:val="32"/>
          <w:szCs w:val="28"/>
        </w:rPr>
        <w:t>PROYECTOS</w:t>
      </w:r>
      <w:r>
        <w:rPr>
          <w:b/>
          <w:bCs/>
          <w:smallCaps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b/>
          <w:color w:val="943634"/>
          <w:sz w:val="20"/>
          <w:szCs w:val="20"/>
        </w:rPr>
      </w:pPr>
      <w:r>
        <w:rPr>
          <w:b/>
          <w:color w:val="943634"/>
          <w:sz w:val="20"/>
          <w:szCs w:val="20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Título de la propuesta</w:t>
      </w:r>
    </w:p>
    <w:p>
      <w:pPr>
        <w:pStyle w:val="ListParagraph"/>
        <w:spacing w:lineRule="auto" w:line="240" w:before="0" w:after="0"/>
        <w:ind w:left="0" w:right="0" w:firstLine="1418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(Hasta un máximo de 20 palabras)</w:t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spacing w:lineRule="auto" w:line="240" w:before="0" w:after="0"/>
        <w:rPr/>
      </w:pPr>
      <w:r>
        <w:rPr/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spacing w:lineRule="auto" w:line="240" w:before="0" w:after="0"/>
        <w:rPr>
          <w:rFonts w:cs="Verdana" w:ascii="Verdana" w:hAnsi="Verdana"/>
          <w:color w:val="000080"/>
          <w:sz w:val="20"/>
          <w:szCs w:val="20"/>
          <w:lang w:val="es-ES"/>
        </w:rPr>
      </w:pPr>
      <w:r>
        <w:rPr>
          <w:rFonts w:cs="Verdana" w:ascii="Verdana" w:hAnsi="Verdana"/>
          <w:color w:val="000080"/>
          <w:sz w:val="20"/>
          <w:szCs w:val="20"/>
          <w:lang w:val="es-ES"/>
        </w:rPr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Tipo de Espacio Curricular que se propone internacionalizar</w:t>
      </w:r>
    </w:p>
    <w:p>
      <w:pPr>
        <w:pStyle w:val="ListParagraph"/>
        <w:spacing w:lineRule="auto" w:line="240" w:before="0" w:after="0"/>
        <w:ind w:left="1418" w:right="0" w:hanging="0"/>
        <w:jc w:val="both"/>
        <w:rPr>
          <w:i/>
          <w:iCs/>
          <w:sz w:val="18"/>
          <w:szCs w:val="18"/>
        </w:rPr>
      </w:pPr>
      <w:r>
        <w:rPr>
          <w:rFonts w:eastAsia="Calibri"/>
          <w:i/>
          <w:iCs/>
          <w:sz w:val="18"/>
          <w:szCs w:val="18"/>
        </w:rPr>
        <w:t xml:space="preserve"> </w:t>
      </w:r>
      <w:r>
        <w:rPr>
          <w:i/>
          <w:iCs/>
          <w:sz w:val="18"/>
          <w:szCs w:val="18"/>
        </w:rPr>
        <w:t>(Indicar claramente a que carrera de grado pertenece el o los espacios curriculares a internacionalizar. Detallar si la asignatura o grupos de asignaturas incluidas son de carácter obligatorio, optativo o electivo y también explicar la modalidad de dictado: taller, seminario, etc.)</w:t>
      </w:r>
    </w:p>
    <w:p>
      <w:pPr>
        <w:pStyle w:val="ListParagraph"/>
        <w:spacing w:lineRule="auto" w:line="240" w:before="0" w:after="0"/>
        <w:ind w:left="1418" w:right="0" w:hanging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709" w:right="0" w:hanging="0"/>
        <w:rPr>
          <w:b/>
        </w:rPr>
      </w:pPr>
      <w:r>
        <w:rPr>
          <w:b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Destinatarios </w:t>
      </w:r>
    </w:p>
    <w:p>
      <w:pPr>
        <w:pStyle w:val="Normal"/>
        <w:ind w:left="1418" w:right="0" w:hanging="0"/>
        <w:jc w:val="both"/>
        <w:rPr>
          <w:rFonts w:cs="Calibri"/>
          <w:i/>
          <w:sz w:val="18"/>
          <w:szCs w:val="18"/>
        </w:rPr>
      </w:pPr>
      <w:r>
        <w:rPr>
          <w:rFonts w:eastAsia="Calibri" w:cs="Calibri"/>
          <w:i/>
          <w:sz w:val="18"/>
          <w:szCs w:val="18"/>
        </w:rPr>
        <w:t xml:space="preserve"> </w:t>
      </w:r>
      <w:r>
        <w:rPr>
          <w:rFonts w:cs="Calibri"/>
          <w:i/>
          <w:sz w:val="18"/>
          <w:szCs w:val="18"/>
        </w:rPr>
        <w:t>(Los destinatarios deberán ser siempre estudiantes de las carreras de grado y se indicará claramente a qué nivel o año de la carrera deberán pertenecer, qué condiciones debe reunir para acceder al cursado, etc. Se deberá explicar la relación con el avance en la carrera – plan de estudio/correlatividades - previsto para la realización de la actividad propuesta)</w:t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spacing w:lineRule="auto" w:line="240"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lineRule="auto" w:line="240" w:before="0" w:after="0"/>
        <w:ind w:left="0" w:right="0" w:hanging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Cronograma de dictado y Carga horaria</w:t>
      </w:r>
    </w:p>
    <w:p>
      <w:pPr>
        <w:pStyle w:val="Normal"/>
        <w:ind w:left="1418" w:right="0" w:hanging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>(Explicar relación con el Calendario Académico -semestre en el que se dicta- indicando el momento previsto para el desarrollo de las actividades vinculadas con la internacionalización pretendida y en qué momento se producirá la participación de los actores extranjeros involucrados. Detallar indicando en cada asignatura cuando se trate de un trayecto que involucre a más de una.)</w:t>
      </w:r>
    </w:p>
    <w:p>
      <w:pPr>
        <w:pStyle w:val="Normal"/>
        <w:ind w:left="720" w:right="0" w:firstLine="698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ind w:left="720" w:right="0" w:hanging="72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/>
      </w:pPr>
      <w:r>
        <w:rPr/>
      </w:r>
    </w:p>
    <w:p>
      <w:pPr>
        <w:pStyle w:val="Normal"/>
        <w:ind w:left="720" w:right="0" w:hanging="0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Lugar físico sede de la actividad propuesta:</w:t>
      </w:r>
    </w:p>
    <w:p>
      <w:pPr>
        <w:pStyle w:val="Normal"/>
        <w:ind w:left="1418" w:right="0" w:hanging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>(El mismo deberá ser acordado con la Unidad Académica de pertenencia del docente responsable de la actividad propuesta y se indicará los requerimientos necesarios para el desarrollo de la misma. Ver al respecto: “Funciones y responsabilidades para el desarrollo de la/s actividad/es propuesta/s”, Unidad/es Académica/s que otorga/n el aval a la propuesta, en el Anexo que acompaña este formulario)</w:t>
      </w:r>
    </w:p>
    <w:p>
      <w:pPr>
        <w:pStyle w:val="ListParagraph"/>
        <w:spacing w:lineRule="auto" w:line="240" w:before="0" w:after="0"/>
        <w:ind w:left="1418" w:right="0" w:hanging="0"/>
        <w:jc w:val="both"/>
        <w:rPr>
          <w:b/>
        </w:rPr>
      </w:pPr>
      <w:r>
        <w:rPr>
          <w:b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lineRule="auto" w:line="240" w:before="0" w:after="0"/>
        <w:ind w:left="1418" w:right="0" w:hanging="0"/>
        <w:jc w:val="both"/>
        <w:rPr>
          <w:b/>
        </w:rPr>
      </w:pPr>
      <w:r>
        <w:rPr>
          <w:b/>
        </w:rPr>
      </w:r>
    </w:p>
    <w:p>
      <w:pPr>
        <w:pStyle w:val="ListParagraph"/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ListParagraph"/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20" w:right="0" w:firstLine="709"/>
        <w:jc w:val="both"/>
        <w:rPr>
          <w:b/>
          <w:vanish/>
          <w:sz w:val="20"/>
          <w:szCs w:val="20"/>
        </w:rPr>
      </w:pPr>
      <w:r>
        <w:rPr>
          <w:b/>
          <w:vanish/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20" w:right="0" w:firstLine="709"/>
        <w:jc w:val="both"/>
        <w:rPr>
          <w:b/>
          <w:vanish/>
          <w:sz w:val="20"/>
          <w:szCs w:val="20"/>
        </w:rPr>
      </w:pPr>
      <w:r>
        <w:rPr>
          <w:b/>
          <w:vanish/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20" w:right="0" w:firstLine="709"/>
        <w:jc w:val="both"/>
        <w:rPr>
          <w:b/>
          <w:vanish/>
          <w:sz w:val="20"/>
          <w:szCs w:val="20"/>
        </w:rPr>
      </w:pPr>
      <w:r>
        <w:rPr>
          <w:b/>
          <w:vanish/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20" w:right="0" w:firstLine="709"/>
        <w:jc w:val="both"/>
        <w:rPr>
          <w:b/>
          <w:vanish/>
          <w:sz w:val="20"/>
          <w:szCs w:val="20"/>
        </w:rPr>
      </w:pPr>
      <w:r>
        <w:rPr>
          <w:b/>
          <w:vanish/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20" w:right="0" w:firstLine="709"/>
        <w:jc w:val="both"/>
        <w:rPr>
          <w:b/>
          <w:vanish/>
          <w:sz w:val="20"/>
          <w:szCs w:val="20"/>
        </w:rPr>
      </w:pPr>
      <w:r>
        <w:rPr>
          <w:b/>
          <w:vanish/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20" w:right="0" w:firstLine="709"/>
        <w:jc w:val="both"/>
        <w:rPr>
          <w:b/>
          <w:vanish/>
          <w:sz w:val="20"/>
          <w:szCs w:val="20"/>
        </w:rPr>
      </w:pPr>
      <w:r>
        <w:rPr>
          <w:b/>
          <w:vanish/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20" w:right="0" w:firstLine="709"/>
        <w:jc w:val="both"/>
        <w:rPr>
          <w:b/>
          <w:vanish/>
          <w:sz w:val="20"/>
          <w:szCs w:val="20"/>
        </w:rPr>
      </w:pPr>
      <w:r>
        <w:rPr>
          <w:b/>
          <w:vanish/>
          <w:sz w:val="20"/>
          <w:szCs w:val="20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Justificación</w:t>
      </w:r>
    </w:p>
    <w:p>
      <w:pPr>
        <w:pStyle w:val="Normal"/>
        <w:ind w:left="1418" w:right="0" w:hanging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>(Extensión máxima 800 palabras) (Conviene señalar aquí los antecedentes de la propuesta así como también los resultados esperados y de qué modo se podría garantizar el desarrollo futuro de la misma es decir, explicar su sustentabilidad. Detallar los datos de la institución contraparte extranjera explicitando: profesores involucrados, antecedentes, convenios vigentes, etc.)</w:t>
      </w:r>
    </w:p>
    <w:p>
      <w:pPr>
        <w:pStyle w:val="Normal"/>
        <w:ind w:left="1418" w:right="0" w:hanging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</w:r>
    </w:p>
    <w:p>
      <w:pPr>
        <w:pStyle w:val="Normal"/>
        <w:ind w:left="1418" w:right="0" w:hanging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</w:r>
    </w:p>
    <w:p>
      <w:pPr>
        <w:pStyle w:val="ListParagraph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lineRule="auto" w:line="240" w:before="0" w:after="0"/>
        <w:ind w:left="0" w:right="0" w:firstLine="698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</w:r>
    </w:p>
    <w:p>
      <w:pPr>
        <w:pStyle w:val="Normal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</w:r>
    </w:p>
    <w:p>
      <w:pPr>
        <w:pStyle w:val="Normal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</w:r>
    </w:p>
    <w:p>
      <w:pPr>
        <w:pStyle w:val="Normal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</w:r>
    </w:p>
    <w:p>
      <w:pPr>
        <w:pStyle w:val="Normal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Objetivos</w:t>
      </w:r>
    </w:p>
    <w:p>
      <w:pPr>
        <w:pStyle w:val="Normal"/>
        <w:ind w:left="1418" w:right="0" w:hanging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 xml:space="preserve">(Consignar generales -máximo dos- y específicos; distinguiendo especialmente aquellos objetivos </w:t>
      </w:r>
      <w:bookmarkStart w:id="0" w:name="_GoBack"/>
      <w:bookmarkEnd w:id="0"/>
      <w:r>
        <w:rPr>
          <w:rFonts w:cs="Calibri"/>
          <w:i/>
          <w:sz w:val="18"/>
          <w:szCs w:val="18"/>
        </w:rPr>
        <w:t>orientados a la incorporación de la dimensión internacional en la propuesta y que promuevan una mejora en la calidad de la enseñanza, y contribuyan con el perfil internacional de los graduados)</w:t>
      </w:r>
    </w:p>
    <w:p>
      <w:pPr>
        <w:pStyle w:val="Normal"/>
        <w:ind w:left="720" w:right="0" w:firstLine="698"/>
        <w:jc w:val="both"/>
        <w:rPr>
          <w:rFonts w:cs="Calibri"/>
          <w:b/>
          <w:i/>
          <w:sz w:val="18"/>
          <w:szCs w:val="18"/>
        </w:rPr>
      </w:pPr>
      <w:r>
        <w:rPr>
          <w:rFonts w:cs="Calibri"/>
          <w:b/>
          <w:i/>
          <w:sz w:val="18"/>
          <w:szCs w:val="18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</w:r>
    </w:p>
    <w:p>
      <w:pPr>
        <w:pStyle w:val="Normal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Contenidos </w:t>
      </w:r>
    </w:p>
    <w:p>
      <w:pPr>
        <w:pStyle w:val="Normal"/>
        <w:ind w:left="1418" w:right="0" w:hanging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>(Organizados por ejes, unidades, módulos, etc., de acuerdo con el tipo de actividad propuesta, destacando aquellos contenidos de carácter internacional o intercultural, es decir, aquellos que se relacionen con la agenda de problemáticas mundiales o regionales latinoamericanas.)</w:t>
      </w:r>
    </w:p>
    <w:p>
      <w:pPr>
        <w:pStyle w:val="Normal"/>
        <w:ind w:left="1418" w:right="0" w:hanging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</w:r>
    </w:p>
    <w:p>
      <w:pPr>
        <w:pStyle w:val="Normal"/>
        <w:ind w:left="1418" w:right="0" w:hanging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</w:r>
    </w:p>
    <w:p>
      <w:pPr>
        <w:pStyle w:val="Normal"/>
        <w:ind w:left="720" w:right="0" w:hanging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Bibliografía</w:t>
      </w:r>
    </w:p>
    <w:p>
      <w:pPr>
        <w:pStyle w:val="Normal"/>
        <w:ind w:left="1418" w:right="0" w:hanging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>(De resultar necesaria, en función del tipo de actividad propuesta. En tal caso, consignar de acuerdo con la organización de los contenidos)</w:t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>
          <w:rFonts w:cs="Calibri"/>
          <w:b/>
          <w:i/>
        </w:rPr>
      </w:pPr>
      <w:r>
        <w:rPr>
          <w:rFonts w:cs="Calibri"/>
          <w:b/>
          <w:i/>
        </w:rPr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Metodología de trabajo</w:t>
      </w:r>
    </w:p>
    <w:p>
      <w:pPr>
        <w:pStyle w:val="ListParagraph"/>
        <w:spacing w:lineRule="auto" w:line="240" w:before="0" w:after="0"/>
        <w:ind w:left="1418" w:right="0" w:hanging="0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(En orden al tipo de actividad propuesta, explicar la coherencia entre los objetivos y las actividades a realizar, detallar los roles de cada actor en cada caso, poniendo énfasis en los que correspondan a la contraparte extrajera.)</w:t>
      </w:r>
    </w:p>
    <w:p>
      <w:pPr>
        <w:pStyle w:val="Normal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/>
      </w:pPr>
      <w:r>
        <w:rPr/>
      </w:r>
    </w:p>
    <w:p>
      <w:pPr>
        <w:pStyle w:val="Normal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</w:r>
    </w:p>
    <w:p>
      <w:pPr>
        <w:pStyle w:val="Normal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Sistema de evaluación</w:t>
      </w:r>
    </w:p>
    <w:p>
      <w:pPr>
        <w:pStyle w:val="ListParagraph"/>
        <w:spacing w:lineRule="auto" w:line="240" w:before="0" w:after="0"/>
        <w:ind w:left="1418" w:right="0" w:hanging="0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(De acuerdo con el tipo de actividad propuesta y en caso que corresponda distinguir los roles y/o responsabilidades de los actores extranjeros.)</w:t>
      </w:r>
    </w:p>
    <w:p>
      <w:pPr>
        <w:pStyle w:val="ListParagraph"/>
        <w:spacing w:lineRule="auto" w:line="240" w:before="0" w:after="0"/>
        <w:ind w:left="1418" w:right="0" w:hanging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Docente responsable (el que presenta la propuesta) y docentes internacionales que colaboran en el dictado de la actividad</w:t>
      </w:r>
    </w:p>
    <w:p>
      <w:pPr>
        <w:pStyle w:val="ListParagraph"/>
        <w:spacing w:lineRule="auto" w:line="240" w:before="0" w:after="0"/>
        <w:ind w:left="1418" w:right="0" w:hanging="0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(Adjuntar Curriculum Vitae. Extensión máxima 800 palabras. Priorizar los antecedentes en conexión con la actividad propuesta)</w:t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/>
      </w:pPr>
      <w:r>
        <w:rPr/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720" w:right="0" w:hanging="0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Recursos adicionales necesarios para el desarrollo de la actividad propuesta</w:t>
      </w:r>
    </w:p>
    <w:p>
      <w:pPr>
        <w:pStyle w:val="Normal"/>
        <w:ind w:left="720" w:right="0" w:hanging="0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spacing w:lineRule="auto" w:line="240" w:before="0" w:after="0"/>
        <w:rPr>
          <w:sz w:val="18"/>
          <w:szCs w:val="20"/>
        </w:rPr>
      </w:pPr>
      <w:r>
        <w:rPr>
          <w:sz w:val="18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spacing w:lineRule="auto" w:line="240" w:before="0" w:after="0"/>
        <w:rPr>
          <w:sz w:val="18"/>
          <w:szCs w:val="20"/>
        </w:rPr>
      </w:pPr>
      <w:r>
        <w:rPr>
          <w:sz w:val="18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spacing w:lineRule="auto" w:line="240" w:before="0" w:after="0"/>
        <w:rPr>
          <w:sz w:val="18"/>
          <w:szCs w:val="20"/>
        </w:rPr>
      </w:pPr>
      <w:r>
        <w:rPr>
          <w:sz w:val="18"/>
          <w:szCs w:val="20"/>
        </w:rPr>
      </w:r>
    </w:p>
    <w:p>
      <w:pPr>
        <w:pStyle w:val="ListParagraph"/>
        <w:spacing w:lineRule="auto" w:line="240"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Firma y aclaración del docente responsable</w:t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ListParagraph"/>
        <w:spacing w:lineRule="auto" w:line="240" w:before="0" w:after="0"/>
        <w:rPr>
          <w:rFonts w:eastAsia="Calibri"/>
          <w:b/>
          <w:sz w:val="20"/>
          <w:szCs w:val="20"/>
        </w:rPr>
      </w:pPr>
      <w:r>
        <w:rPr>
          <w:rFonts w:eastAsia="Calibri"/>
          <w:b/>
          <w:sz w:val="20"/>
          <w:szCs w:val="20"/>
        </w:rPr>
        <w:t xml:space="preserve">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Aval de la Unidad Académica a la que pertenece el docente responsable</w:t>
      </w:r>
    </w:p>
    <w:p>
      <w:pPr>
        <w:pStyle w:val="Normal"/>
        <w:ind w:left="0" w:right="0" w:firstLine="1418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La Unidad Académica manifiesta su compromiso en:</w:t>
      </w:r>
    </w:p>
    <w:p>
      <w:pPr>
        <w:pStyle w:val="Normal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ListParagraph"/>
        <w:numPr>
          <w:ilvl w:val="1"/>
          <w:numId w:val="2"/>
        </w:numPr>
        <w:tabs>
          <w:tab w:val="left" w:pos="567" w:leader="none"/>
        </w:tabs>
        <w:spacing w:lineRule="auto" w:line="240" w:before="0" w:after="240"/>
        <w:ind w:left="1418" w:right="0" w:hanging="0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Arbitrar todos los medios establecidos al interior de la institución para dar cumplimiento a los objetivos, las actividades y el cronograma de trabajo del proyecto.</w:t>
      </w:r>
    </w:p>
    <w:p>
      <w:pPr>
        <w:pStyle w:val="ListParagraph"/>
        <w:numPr>
          <w:ilvl w:val="1"/>
          <w:numId w:val="2"/>
        </w:numPr>
        <w:tabs>
          <w:tab w:val="left" w:pos="567" w:leader="none"/>
        </w:tabs>
        <w:spacing w:lineRule="auto" w:line="240" w:before="0" w:after="240"/>
        <w:ind w:left="1418" w:right="0" w:hanging="0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Colaborar con el docente responsable en la presentación de un informe o memoria final al término de la actividad.</w:t>
      </w:r>
    </w:p>
    <w:p>
      <w:pPr>
        <w:pStyle w:val="Normal"/>
        <w:jc w:val="both"/>
        <w:rPr>
          <w:rFonts w:cs="Calibri"/>
        </w:rPr>
      </w:pPr>
      <w:r>
        <w:rPr>
          <w:rFonts w:cs="Calibri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>
          <w:sz w:val="20"/>
          <w:szCs w:val="20"/>
          <w:shd w:fill="auto" w:val="clear"/>
        </w:rPr>
      </w:pPr>
      <w:r>
        <w:rPr>
          <w:sz w:val="20"/>
          <w:szCs w:val="20"/>
        </w:rPr>
        <w:t>Se declara de interés la siguiente propuesta para l</w:t>
      </w:r>
      <w:r>
        <w:rPr>
          <w:sz w:val="20"/>
          <w:szCs w:val="20"/>
          <w:shd w:fill="auto" w:val="clear"/>
        </w:rPr>
        <w:t>a Facultad de...</w:t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>
          <w:sz w:val="20"/>
          <w:szCs w:val="20"/>
          <w:shd w:fill="auto" w:val="clear"/>
        </w:rPr>
      </w:pPr>
      <w:r>
        <w:rPr>
          <w:sz w:val="20"/>
          <w:szCs w:val="20"/>
          <w:shd w:fill="auto" w:val="clear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right"/>
        <w:rPr>
          <w:sz w:val="20"/>
          <w:szCs w:val="20"/>
        </w:rPr>
      </w:pPr>
      <w:r>
        <w:rPr>
          <w:sz w:val="20"/>
          <w:szCs w:val="20"/>
        </w:rPr>
        <w:t>Firma y sello del Decano</w:t>
      </w:r>
    </w:p>
    <w:p>
      <w:pPr>
        <w:pStyle w:val="Normal"/>
        <w:pageBreakBefore/>
        <w:jc w:val="both"/>
        <w:rPr>
          <w:rFonts w:eastAsia="Arial Narrow" w:cs="Arial Narrow"/>
          <w:b/>
          <w:sz w:val="20"/>
          <w:szCs w:val="20"/>
        </w:rPr>
      </w:pPr>
      <w:r>
        <w:rPr>
          <w:rFonts w:eastAsia="Arial Narrow" w:cs="Arial Narrow"/>
          <w:b/>
          <w:sz w:val="20"/>
          <w:szCs w:val="20"/>
        </w:rPr>
        <w:t xml:space="preserve"> </w:t>
      </w:r>
    </w:p>
    <w:p>
      <w:pPr>
        <w:pStyle w:val="ListParagraph"/>
        <w:ind w:left="0" w:right="0" w:hanging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 N E X O</w:t>
      </w:r>
    </w:p>
    <w:p>
      <w:pPr>
        <w:pStyle w:val="ListParagraph"/>
        <w:ind w:left="0" w:right="0" w:hanging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FUNCIONES Y RESPONSABILIDADES PARA EL DESARROLLO DE LA/S ACTIVIDAD/ES PROPUESTA/S</w:t>
      </w:r>
    </w:p>
    <w:tbl>
      <w:tblPr>
        <w:jc w:val="left"/>
        <w:tblInd w:w="5" w:type="dxa"/>
        <w:tblBorders>
          <w:top w:val="single" w:sz="2" w:space="0" w:color="000080"/>
          <w:left w:val="single" w:sz="2" w:space="0" w:color="000080"/>
          <w:bottom w:val="single" w:sz="2" w:space="0" w:color="000080"/>
          <w:insideH w:val="single" w:sz="2" w:space="0" w:color="000080"/>
          <w:right w:val="single" w:sz="2" w:space="0" w:color="000080"/>
          <w:insideV w:val="single" w:sz="2" w:space="0" w:color="000080"/>
        </w:tblBorders>
        <w:tblCellMar>
          <w:top w:w="0" w:type="dxa"/>
          <w:left w:w="3" w:type="dxa"/>
          <w:bottom w:w="0" w:type="dxa"/>
          <w:right w:w="10" w:type="dxa"/>
        </w:tblCellMar>
      </w:tblPr>
      <w:tblGrid>
        <w:gridCol w:w="8947"/>
      </w:tblGrid>
      <w:tr>
        <w:trPr>
          <w:cantSplit w:val="false"/>
        </w:trPr>
        <w:tc>
          <w:tcPr>
            <w:tcW w:w="8947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insideH w:val="single" w:sz="2" w:space="0" w:color="000080"/>
              <w:right w:val="single" w:sz="2" w:space="0" w:color="000080"/>
              <w:insideV w:val="single" w:sz="2" w:space="0" w:color="000080"/>
            </w:tcBorders>
            <w:shd w:fill="FFFFFF" w:val="clear"/>
            <w:tcMar>
              <w:left w:w="3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Secretaría de Relaciones Internacionales y la Secretaría Académica de la UNL</w:t>
            </w:r>
            <w:r>
              <w:rPr>
                <w:sz w:val="20"/>
                <w:szCs w:val="20"/>
              </w:rPr>
              <w:t xml:space="preserve"> manifiestan su compromiso de: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240" w:before="0" w:after="120"/>
              <w:jc w:val="both"/>
              <w:rPr>
                <w:sz w:val="20"/>
                <w:szCs w:val="20"/>
              </w:rPr>
            </w:pPr>
            <w:r>
              <w:rPr>
                <w:vanish/>
                <w:sz w:val="20"/>
                <w:szCs w:val="20"/>
              </w:rPr>
              <w:t>o requiera (curso, taller, seminario)L DESARROLLO DE LA/S ACTIVIDAD/ES PROPUESTA/Sridades de la convocatoria tornan dif</w:t>
            </w:r>
            <w:r>
              <w:rPr>
                <w:sz w:val="20"/>
                <w:szCs w:val="20"/>
              </w:rPr>
              <w:t>Garantizar el alojamiento, viáticos y demás recursos solicitados.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240" w:before="0" w:after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Comprar los pasajes si fueran solicitados y remitirlos al docente.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240" w:before="0" w:after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Confeccionar los certificados correspondientes a las actividades desarrolladas, de acuerdo con la información suministrada.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240" w:before="0" w:after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Comunicar a los docentes responsables y unidades académicas involucradas las propuestas no admitidas y las aprobadas.</w:t>
            </w:r>
          </w:p>
        </w:tc>
      </w:tr>
    </w:tbl>
    <w:p>
      <w:pPr>
        <w:pStyle w:val="ListParagraph"/>
        <w:ind w:left="0" w:right="0" w:hanging="0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jc w:val="left"/>
        <w:tblInd w:w="5" w:type="dxa"/>
        <w:tblBorders>
          <w:top w:val="single" w:sz="2" w:space="0" w:color="000080"/>
          <w:left w:val="single" w:sz="2" w:space="0" w:color="000080"/>
          <w:bottom w:val="single" w:sz="2" w:space="0" w:color="000080"/>
          <w:insideH w:val="single" w:sz="2" w:space="0" w:color="000080"/>
          <w:right w:val="single" w:sz="2" w:space="0" w:color="000080"/>
          <w:insideV w:val="single" w:sz="2" w:space="0" w:color="000080"/>
        </w:tblBorders>
        <w:tblCellMar>
          <w:top w:w="0" w:type="dxa"/>
          <w:left w:w="3" w:type="dxa"/>
          <w:bottom w:w="0" w:type="dxa"/>
          <w:right w:w="10" w:type="dxa"/>
        </w:tblCellMar>
      </w:tblPr>
      <w:tblGrid>
        <w:gridCol w:w="8876"/>
      </w:tblGrid>
      <w:tr>
        <w:trPr>
          <w:cantSplit w:val="false"/>
        </w:trPr>
        <w:tc>
          <w:tcPr>
            <w:tcW w:w="8876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insideH w:val="single" w:sz="2" w:space="0" w:color="000080"/>
              <w:right w:val="single" w:sz="2" w:space="0" w:color="000080"/>
              <w:insideV w:val="single" w:sz="2" w:space="0" w:color="000080"/>
            </w:tcBorders>
            <w:shd w:fill="FFFFFF" w:val="clear"/>
            <w:tcMar>
              <w:left w:w="3" w:type="dxa"/>
            </w:tcMar>
          </w:tcPr>
          <w:p>
            <w:pPr>
              <w:pStyle w:val="Normal"/>
              <w:spacing w:lineRule="auto" w:line="240" w:before="0" w:after="0"/>
              <w:ind w:left="-20" w:right="0" w:hanging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Unidad/es Académica/s que otorga/n el aval a la propuesta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Unidad Académica manifiesta su interés en la presente propuesta y se compromete a: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 Facilitar el espacio físico adecuado para el desarrollo de la actividad.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 Colaborar con el docente responsable en la presentación de un informe o memoria final al término de la actividad.</w:t>
            </w:r>
          </w:p>
        </w:tc>
      </w:tr>
    </w:tbl>
    <w:p>
      <w:pPr>
        <w:pStyle w:val="Normal"/>
        <w:jc w:val="both"/>
        <w:rPr>
          <w:color w:val="943634"/>
          <w:sz w:val="20"/>
          <w:szCs w:val="20"/>
        </w:rPr>
      </w:pPr>
      <w:r>
        <w:rPr>
          <w:color w:val="943634"/>
          <w:sz w:val="20"/>
          <w:szCs w:val="20"/>
        </w:rPr>
      </w:r>
    </w:p>
    <w:p>
      <w:pPr>
        <w:pStyle w:val="Normal"/>
        <w:jc w:val="both"/>
        <w:rPr>
          <w:color w:val="943634"/>
          <w:sz w:val="20"/>
          <w:szCs w:val="20"/>
        </w:rPr>
      </w:pPr>
      <w:r>
        <w:rPr>
          <w:color w:val="943634"/>
          <w:sz w:val="20"/>
          <w:szCs w:val="20"/>
        </w:rPr>
      </w:r>
    </w:p>
    <w:tbl>
      <w:tblPr>
        <w:jc w:val="left"/>
        <w:tblInd w:w="-50" w:type="dxa"/>
        <w:tblBorders>
          <w:top w:val="single" w:sz="2" w:space="0" w:color="000080"/>
          <w:left w:val="single" w:sz="2" w:space="0" w:color="000080"/>
          <w:bottom w:val="single" w:sz="2" w:space="0" w:color="000080"/>
          <w:insideH w:val="single" w:sz="2" w:space="0" w:color="000080"/>
          <w:right w:val="single" w:sz="2" w:space="0" w:color="000080"/>
          <w:insideV w:val="single" w:sz="2" w:space="0" w:color="000080"/>
        </w:tblBorders>
        <w:tblCellMar>
          <w:top w:w="0" w:type="dxa"/>
          <w:left w:w="3" w:type="dxa"/>
          <w:bottom w:w="0" w:type="dxa"/>
          <w:right w:w="10" w:type="dxa"/>
        </w:tblCellMar>
      </w:tblPr>
      <w:tblGrid>
        <w:gridCol w:w="8871"/>
      </w:tblGrid>
      <w:tr>
        <w:trPr>
          <w:cantSplit w:val="false"/>
        </w:trPr>
        <w:tc>
          <w:tcPr>
            <w:tcW w:w="8871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insideH w:val="single" w:sz="2" w:space="0" w:color="000080"/>
              <w:right w:val="single" w:sz="2" w:space="0" w:color="000080"/>
              <w:insideV w:val="single" w:sz="2" w:space="0" w:color="000080"/>
            </w:tcBorders>
            <w:shd w:fill="FFFFFF" w:val="clear"/>
            <w:tcMar>
              <w:left w:w="3" w:type="dxa"/>
            </w:tcMar>
          </w:tcPr>
          <w:p>
            <w:pPr>
              <w:pStyle w:val="ListParagraph"/>
              <w:ind w:left="0" w:right="0" w:hanging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Docente responsable de la propuesta</w:t>
            </w:r>
          </w:p>
          <w:p>
            <w:pPr>
              <w:pStyle w:val="Normal"/>
              <w:spacing w:before="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 docente responsable se compromete a:</w:t>
            </w:r>
          </w:p>
          <w:p>
            <w:pPr>
              <w:pStyle w:val="Normal"/>
              <w:numPr>
                <w:ilvl w:val="0"/>
                <w:numId w:val="3"/>
              </w:numPr>
              <w:spacing w:before="0" w:after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Recibir, acompañar y asistir al docente invitado durante su estadía, actuando como principal intermediario entre el mismo y la UNL.</w:t>
            </w:r>
          </w:p>
          <w:p>
            <w:pPr>
              <w:pStyle w:val="Normal"/>
              <w:numPr>
                <w:ilvl w:val="0"/>
                <w:numId w:val="3"/>
              </w:numPr>
              <w:spacing w:before="0" w:after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Presentar a la Secretaría de Relaciones Internacionales y a la Secretaría Académica las rendiciones correspondientes a gastos generados por la actividad. No deberán rendirse los pasajes ni los alojamientos cuando los mismos sean gestionados por la SRI y/o por la Secretaría Académica. </w:t>
            </w:r>
          </w:p>
          <w:p>
            <w:pPr>
              <w:pStyle w:val="Normal"/>
              <w:numPr>
                <w:ilvl w:val="0"/>
                <w:numId w:val="3"/>
              </w:numPr>
              <w:spacing w:before="0" w:after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Gestionar con la Unidad Académica que otorga el aval a la propuesta, el lugar físico para la realización de la/s actividad/es y acordar los detalles organizativos para el adecuado desarrollo de la/s misma/s.</w:t>
            </w:r>
          </w:p>
        </w:tc>
      </w:tr>
    </w:tbl>
    <w:p>
      <w:pPr>
        <w:pStyle w:val="Normal"/>
        <w:rPr>
          <w:b/>
          <w:bCs/>
          <w:color w:val="0000FF"/>
          <w:sz w:val="20"/>
          <w:szCs w:val="20"/>
        </w:rPr>
      </w:pPr>
      <w:r>
        <w:rPr>
          <w:b/>
          <w:bCs/>
          <w:sz w:val="20"/>
          <w:szCs w:val="20"/>
        </w:rPr>
        <w:t>Cada una de las partes declara conocer este Anexo, así como asumir los compromisos pertinentes</w:t>
      </w:r>
      <w:r>
        <w:rPr>
          <w:b/>
          <w:bCs/>
          <w:color w:val="0000FF"/>
          <w:sz w:val="20"/>
          <w:szCs w:val="20"/>
        </w:rPr>
        <w:t>.</w:t>
      </w:r>
    </w:p>
    <w:p>
      <w:pPr>
        <w:pStyle w:val="ListParagraph"/>
        <w:ind w:left="0" w:right="0" w:hanging="0"/>
        <w:jc w:val="both"/>
        <w:rPr>
          <w:sz w:val="20"/>
          <w:szCs w:val="20"/>
          <w:shd w:fill="auto" w:val="clear"/>
        </w:rPr>
      </w:pPr>
      <w:r>
        <w:rPr>
          <w:b/>
          <w:sz w:val="20"/>
          <w:szCs w:val="20"/>
          <w:shd w:fill="auto" w:val="clear"/>
        </w:rPr>
        <w:t>Fecha límite para la presentación de la propuesta</w:t>
      </w:r>
      <w:r>
        <w:rPr>
          <w:sz w:val="20"/>
          <w:szCs w:val="20"/>
          <w:shd w:fill="auto" w:val="clear"/>
        </w:rPr>
        <w:t xml:space="preserve">: </w:t>
      </w:r>
      <w:r>
        <w:rPr>
          <w:sz w:val="20"/>
          <w:szCs w:val="20"/>
          <w:shd w:fill="auto" w:val="clear"/>
        </w:rPr>
        <w:t>14 de febrero.</w:t>
      </w:r>
    </w:p>
    <w:p>
      <w:pPr>
        <w:pStyle w:val="ListParagraph"/>
        <w:tabs>
          <w:tab w:val="left" w:pos="720" w:leader="none"/>
        </w:tabs>
        <w:spacing w:lineRule="auto" w:line="240" w:before="0" w:after="0"/>
        <w:ind w:left="0" w:right="0" w:hanging="0"/>
        <w:jc w:val="both"/>
        <w:rPr>
          <w:sz w:val="20"/>
          <w:szCs w:val="20"/>
          <w:shd w:fill="FFFFFF" w:val="clear"/>
        </w:rPr>
      </w:pPr>
      <w:bookmarkStart w:id="1" w:name="__DdeLink__109_279500998"/>
      <w:r>
        <w:rPr>
          <w:b/>
          <w:sz w:val="20"/>
          <w:szCs w:val="20"/>
        </w:rPr>
        <w:t>Entrega</w:t>
      </w:r>
      <w:r>
        <w:rPr>
          <w:sz w:val="20"/>
          <w:szCs w:val="20"/>
        </w:rPr>
        <w:t xml:space="preserve">: en formato digital a las direcciones: </w:t>
      </w:r>
      <w:hyperlink r:id="rId2">
        <w:r>
          <w:rPr>
            <w:rStyle w:val="EnlacedeInternet"/>
            <w:sz w:val="20"/>
            <w:szCs w:val="20"/>
          </w:rPr>
          <w:t>abalocco@rectorado.unl.edu.ar</w:t>
        </w:r>
      </w:hyperlink>
      <w:r>
        <w:rPr>
          <w:sz w:val="20"/>
          <w:szCs w:val="20"/>
        </w:rPr>
        <w:t xml:space="preserve">   e  </w:t>
      </w:r>
      <w:hyperlink r:id="rId3">
        <w:r>
          <w:rPr>
            <w:rStyle w:val="EnlacedeInternet"/>
            <w:sz w:val="20"/>
            <w:szCs w:val="20"/>
            <w:shd w:fill="FFFFFF" w:val="clear"/>
          </w:rPr>
          <w:t>internacional@unl.edu.ar</w:t>
        </w:r>
      </w:hyperlink>
      <w:r>
        <w:rPr>
          <w:sz w:val="20"/>
          <w:szCs w:val="20"/>
          <w:shd w:fill="FFFFFF" w:val="clear"/>
        </w:rPr>
        <w:t xml:space="preserve"> </w:t>
      </w:r>
    </w:p>
    <w:p>
      <w:pPr>
        <w:pStyle w:val="ListParagraph"/>
        <w:spacing w:lineRule="auto" w:line="240" w:before="0" w:after="0"/>
        <w:ind w:left="0" w:right="0" w:hanging="0"/>
        <w:jc w:val="both"/>
        <w:rPr>
          <w:shd w:fill="FFFF00" w:val="clear"/>
        </w:rPr>
      </w:pPr>
      <w:r>
        <w:rPr>
          <w:shd w:fill="FFFF00" w:val="clear"/>
        </w:rPr>
      </w:r>
    </w:p>
    <w:p>
      <w:pPr>
        <w:pStyle w:val="ListParagraph"/>
        <w:spacing w:lineRule="auto" w:line="240" w:before="0" w:after="0"/>
        <w:ind w:left="0" w:right="0" w:hanging="0"/>
        <w:jc w:val="both"/>
        <w:rPr>
          <w:sz w:val="20"/>
          <w:shd w:fill="FFFFFF" w:val="clear"/>
        </w:rPr>
      </w:pPr>
      <w:r>
        <w:rPr>
          <w:sz w:val="20"/>
        </w:rPr>
        <w:t>En formato papel, a la Secretaría de Desarrollo Institucional e Internacionalización (Dirección: 9 de Julio 2655)</w:t>
      </w:r>
      <w:bookmarkEnd w:id="1"/>
      <w:r>
        <w:rPr>
          <w:sz w:val="20"/>
          <w:shd w:fill="FFFFFF" w:val="clear"/>
        </w:rPr>
        <w:t>, con copia a la Unidad Académica que prestara el aval a la propuesta.</w:t>
      </w:r>
    </w:p>
    <w:sectPr>
      <w:headerReference w:type="default" r:id="rId4"/>
      <w:footerReference w:type="default" r:id="rId5"/>
      <w:type w:val="nextPage"/>
      <w:pgSz w:w="11906" w:h="16838"/>
      <w:pgMar w:left="1701" w:right="1701" w:header="1417" w:top="2694" w:footer="720" w:bottom="1417" w:gutter="0"/>
      <w:pgNumType w:fmt="decimal"/>
      <w:formProt w:val="false"/>
      <w:textDirection w:val="lrTb"/>
      <w:docGrid w:type="default" w:linePitch="326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Symbol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Calibrí">
    <w:charset w:val="01"/>
    <w:family w:val="roman"/>
    <w:pitch w:val="variable"/>
  </w:font>
  <w:font w:name="Verdan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Footer1"/>
      <w:tabs>
        <w:tab w:val="left" w:pos="505" w:leader="none"/>
      </w:tabs>
      <w:spacing w:before="0" w:after="200"/>
      <w:rPr/>
    </w:pPr>
    <w:r>
      <w:rPr/>
      <w:tab/>
      <w:tab/>
      <w:tab/>
    </w:r>
    <w:r>
      <w:rPr/>
      <w:fldChar w:fldCharType="begin"/>
    </w:r>
    <w:r>
      <w:instrText> PAGE </w:instrText>
    </w:r>
    <w:r>
      <w:fldChar w:fldCharType="separate"/>
    </w:r>
    <w:r>
      <w:t>7</w:t>
    </w:r>
    <w: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Encabezamiento"/>
      <w:rPr>
        <w:lang w:val="es-ES"/>
      </w:rPr>
    </w:pPr>
    <w:r>
      <w:rPr>
        <w:lang w:val="es-ES"/>
      </w:rPr>
      <w:pict>
        <v:rect id="shape_0" stroked="f" style="position:absolute;margin-left:185.25pt;margin-top:-18.85pt;width:52.15pt;height:54.15pt">
          <v:imagedata r:id="rId1" detectmouseclick="t"/>
          <v:wrap v:type="none"/>
          <v:stroke color="#3465a4" joinstyle="round" endcap="flat"/>
        </v:rect>
      </w:pict>
    </w:r>
  </w:p>
  <w:p>
    <w:pPr>
      <w:pStyle w:val="Encabezamiento"/>
      <w:rPr/>
    </w:pPr>
    <w:r>
      <w:rPr/>
    </w:r>
  </w:p>
  <w:p>
    <w:pPr>
      <w:pStyle w:val="Encabezamiento"/>
      <w:spacing w:before="0" w:after="20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09"/>
        </w:tabs>
        <w:ind w:left="0" w:hanging="0"/>
      </w:pPr>
    </w:lvl>
    <w:lvl w:ilvl="1">
      <w:start w:val="1"/>
      <w:numFmt w:val="lowerLetter"/>
      <w:lvlText w:val="%2."/>
      <w:lvlJc w:val="left"/>
      <w:pPr>
        <w:ind w:left="0" w:hanging="0"/>
      </w:pPr>
    </w:lvl>
    <w:lvl w:ilvl="2">
      <w:start w:val="1"/>
      <w:numFmt w:val="lowerRoman"/>
      <w:lvlText w:val="%1.%2.%3."/>
      <w:lvlJc w:val="left"/>
      <w:pPr>
        <w:ind w:left="0" w:hanging="0"/>
      </w:pPr>
    </w:lvl>
    <w:lvl w:ilvl="3">
      <w:start w:val="1"/>
      <w:numFmt w:val="decimal"/>
      <w:lvlText w:val="%1.%2.%3.%4."/>
      <w:lvlJc w:val="left"/>
      <w:pPr>
        <w:ind w:left="0" w:hanging="0"/>
      </w:pPr>
    </w:lvl>
    <w:lvl w:ilvl="4">
      <w:start w:val="1"/>
      <w:numFmt w:val="lowerLetter"/>
      <w:lvlText w:val="%1.%2.%3.%4.%5."/>
      <w:lvlJc w:val="left"/>
      <w:pPr>
        <w:ind w:left="0" w:hanging="0"/>
      </w:pPr>
    </w:lvl>
    <w:lvl w:ilvl="5">
      <w:start w:val="1"/>
      <w:numFmt w:val="lowerRoman"/>
      <w:lvlText w:val="%1.%2.%3.%4.%5.%6."/>
      <w:lvlJc w:val="left"/>
      <w:pPr>
        <w:ind w:left="0" w:hanging="0"/>
      </w:pPr>
    </w:lvl>
    <w:lvl w:ilvl="6">
      <w:start w:val="1"/>
      <w:numFmt w:val="decimal"/>
      <w:lvlText w:val="%1.%2.%3.%4.%5.%6.%7."/>
      <w:lvlJc w:val="left"/>
      <w:pPr>
        <w:ind w:left="0" w:hanging="0"/>
      </w:pPr>
    </w:lvl>
    <w:lvl w:ilvl="7">
      <w:start w:val="1"/>
      <w:numFmt w:val="lowerLetter"/>
      <w:lvlText w:val="%1.%2.%3.%4.%5.%6.%7.%8."/>
      <w:lvlJc w:val="left"/>
      <w:pPr>
        <w:ind w:left="0" w:hanging="0"/>
      </w:pPr>
    </w:lvl>
    <w:lvl w:ilvl="8">
      <w:start w:val="1"/>
      <w:numFmt w:val="lowerRoman"/>
      <w:lvlText w:val="%1.%2.%3.%4.%5.%6.%7.%8.%9.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  <w:rPr>
        <w:sz w:val="18"/>
        <w:i/>
        <w:b/>
        <w:szCs w:val="18"/>
        <w:iCs/>
      </w:rPr>
    </w:lvl>
    <w:lvl w:ilvl="1">
      <w:start w:val="1"/>
      <w:numFmt w:val="decimal"/>
      <w:lvlText w:val="%2."/>
      <w:lvlJc w:val="left"/>
      <w:pPr>
        <w:ind w:left="0" w:hanging="0"/>
      </w:pPr>
      <w:rPr>
        <w:sz w:val="18"/>
        <w:i/>
        <w:b/>
        <w:szCs w:val="18"/>
        <w:iCs/>
      </w:rPr>
    </w:lvl>
    <w:lvl w:ilvl="2">
      <w:start w:val="1"/>
      <w:numFmt w:val="decimal"/>
      <w:lvlText w:val="%1.%2.%3."/>
      <w:lvlJc w:val="left"/>
      <w:pPr>
        <w:ind w:left="0" w:hanging="0"/>
      </w:pPr>
      <w:rPr>
        <w:sz w:val="18"/>
        <w:i/>
        <w:b/>
        <w:szCs w:val="18"/>
        <w:iCs/>
      </w:rPr>
    </w:lvl>
    <w:lvl w:ilvl="3">
      <w:start w:val="1"/>
      <w:numFmt w:val="decimal"/>
      <w:lvlText w:val="%1.%2.%3.%4."/>
      <w:lvlJc w:val="left"/>
      <w:pPr>
        <w:ind w:left="0" w:hanging="0"/>
      </w:pPr>
      <w:rPr>
        <w:sz w:val="18"/>
        <w:i/>
        <w:b/>
        <w:szCs w:val="18"/>
        <w:iCs/>
      </w:rPr>
    </w:lvl>
    <w:lvl w:ilvl="4">
      <w:start w:val="1"/>
      <w:numFmt w:val="decimal"/>
      <w:lvlText w:val="%1.%2.%3.%4.%5."/>
      <w:lvlJc w:val="left"/>
      <w:pPr>
        <w:ind w:left="0" w:hanging="0"/>
      </w:pPr>
      <w:rPr>
        <w:sz w:val="18"/>
        <w:i/>
        <w:b/>
        <w:szCs w:val="18"/>
        <w:iCs/>
      </w:rPr>
    </w:lvl>
    <w:lvl w:ilvl="5">
      <w:start w:val="1"/>
      <w:numFmt w:val="decimal"/>
      <w:lvlText w:val="%1.%2.%3.%4.%5.%6."/>
      <w:lvlJc w:val="left"/>
      <w:pPr>
        <w:ind w:left="0" w:hanging="0"/>
      </w:pPr>
      <w:rPr>
        <w:sz w:val="18"/>
        <w:i/>
        <w:b/>
        <w:szCs w:val="18"/>
        <w:iCs/>
      </w:rPr>
    </w:lvl>
    <w:lvl w:ilvl="6">
      <w:start w:val="1"/>
      <w:numFmt w:val="decimal"/>
      <w:lvlText w:val="%1.%2.%3.%4.%5.%6.%7."/>
      <w:lvlJc w:val="left"/>
      <w:pPr>
        <w:ind w:left="0" w:hanging="0"/>
      </w:pPr>
      <w:rPr>
        <w:sz w:val="18"/>
        <w:i/>
        <w:b/>
        <w:szCs w:val="18"/>
        <w:iCs/>
      </w:rPr>
    </w:lvl>
    <w:lvl w:ilvl="7">
      <w:start w:val="1"/>
      <w:numFmt w:val="decimal"/>
      <w:lvlText w:val="%1.%2.%3.%4.%5.%6.%7.%8."/>
      <w:lvlJc w:val="left"/>
      <w:pPr>
        <w:ind w:left="0" w:hanging="0"/>
      </w:pPr>
      <w:rPr>
        <w:sz w:val="18"/>
        <w:i/>
        <w:b/>
        <w:szCs w:val="18"/>
        <w:iCs/>
      </w:rPr>
    </w:lvl>
    <w:lvl w:ilvl="8">
      <w:start w:val="1"/>
      <w:numFmt w:val="decimal"/>
      <w:lvlText w:val="%1.%2.%3.%4.%5.%6.%7.%8.%9."/>
      <w:lvlJc w:val="left"/>
      <w:pPr>
        <w:ind w:left="0" w:hanging="0"/>
      </w:pPr>
      <w:rPr>
        <w:sz w:val="18"/>
        <w:i/>
        <w:b/>
        <w:szCs w:val="18"/>
        <w:iCs/>
      </w:rPr>
    </w:lvl>
  </w:abstractNum>
  <w:abstractNum w:abstractNumId="3">
    <w:lvl w:ilvl="0">
      <w:start w:val="1"/>
      <w:numFmt w:val="decimal"/>
      <w:lvlText w:val="%1-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-"/>
      <w:lvlJc w:val="left"/>
      <w:pPr>
        <w:ind w:left="720" w:hanging="360"/>
      </w:pPr>
      <w:rPr>
        <w:color w:val="00000A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9"/>
  <w:displayBackgroundShape/>
  <w:embedSystemFonts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Times New Roman" w:cs="Times New Roman"/>
        <w:lang w:val="es-AR" w:eastAsia="es-AR" w:bidi="ar-SA"/>
      </w:rPr>
    </w:rPrDefault>
    <w:pPrDefault>
      <w:pPr/>
    </w:pPrDefault>
  </w:docDefaults>
  <w:latentStyles w:count="267" w:defQFormat="0" w:defUnhideWhenUsed="1" w:defSemiHidden="1" w:defUIPriority="99" w:defLockedState="0">
    <w:lsdException w:unhideWhenUsed="0" w:semiHidden="0" w:qFormat="1" w:uiPriority="0" w:name="Normal"/>
    <w:lsdException w:unhideWhenUsed="0" w:semiHidden="0" w:qFormat="1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nhideWhenUsed="0" w:semiHidden="0" w:qFormat="1" w:uiPriority="35" w:name="caption"/>
    <w:lsdException w:unhideWhenUsed="0" w:semiHidden="0" w:qFormat="1" w:uiPriority="10" w:name="Title"/>
    <w:lsdException w:uiPriority="1" w:name="Default Paragraph Font"/>
    <w:lsdException w:unhideWhenUsed="0" w:semiHidden="0" w:qFormat="1" w:uiPriority="11" w:name="Subtitle"/>
    <w:lsdException w:unhideWhenUsed="0" w:semiHidden="0" w:qFormat="1" w:uiPriority="22" w:name="Strong"/>
    <w:lsdException w:unhideWhenUsed="0" w:semiHidden="0" w:qFormat="1" w:uiPriority="20" w:name="Emphasis"/>
    <w:lsdException w:unhideWhenUsed="0" w:semiHidden="0" w:uiPriority="59" w:name="Table Grid"/>
    <w:lsdException w:unhideWhenUsed="0" w:name="Placeholder Text"/>
    <w:lsdException w:unhideWhenUsed="0" w:semiHidden="0" w:qFormat="1" w:uiPriority="1" w:name="No Spacing"/>
    <w:lsdException w:unhideWhenUsed="0" w:semiHidden="0" w:uiPriority="60" w:name="Light Shading"/>
    <w:lsdException w:unhideWhenUsed="0" w:semiHidden="0" w:uiPriority="61" w:name="Light List"/>
    <w:lsdException w:unhideWhenUsed="0" w:semiHidden="0" w:uiPriority="62" w:name="Light Grid"/>
    <w:lsdException w:unhideWhenUsed="0" w:semiHidden="0" w:uiPriority="63" w:name="Medium Shading 1"/>
    <w:lsdException w:unhideWhenUsed="0" w:semiHidden="0" w:uiPriority="64" w:name="Medium Shading 2"/>
    <w:lsdException w:unhideWhenUsed="0" w:semiHidden="0" w:uiPriority="65" w:name="Medium List 1"/>
    <w:lsdException w:unhideWhenUsed="0" w:semiHidden="0" w:uiPriority="66" w:name="Medium List 2"/>
    <w:lsdException w:unhideWhenUsed="0" w:semiHidden="0" w:uiPriority="67" w:name="Medium Grid 1"/>
    <w:lsdException w:unhideWhenUsed="0" w:semiHidden="0" w:uiPriority="68" w:name="Medium Grid 2"/>
    <w:lsdException w:unhideWhenUsed="0" w:semiHidden="0" w:uiPriority="69" w:name="Medium Grid 3"/>
    <w:lsdException w:unhideWhenUsed="0" w:semiHidden="0" w:uiPriority="70" w:name="Dark List"/>
    <w:lsdException w:unhideWhenUsed="0" w:semiHidden="0" w:uiPriority="71" w:name="Colorful Shading"/>
    <w:lsdException w:unhideWhenUsed="0" w:semiHidden="0" w:uiPriority="72" w:name="Colorful List"/>
    <w:lsdException w:unhideWhenUsed="0" w:semiHidden="0" w:uiPriority="73" w:name="Colorful Grid"/>
    <w:lsdException w:unhideWhenUsed="0" w:semiHidden="0" w:uiPriority="60" w:name="Light Shading Accent 1"/>
    <w:lsdException w:unhideWhenUsed="0" w:semiHidden="0" w:uiPriority="61" w:name="Light List Accent 1"/>
    <w:lsdException w:unhideWhenUsed="0" w:semiHidden="0" w:uiPriority="62" w:name="Light Grid Accent 1"/>
    <w:lsdException w:unhideWhenUsed="0" w:semiHidden="0" w:uiPriority="63" w:name="Medium Shading 1 Accent 1"/>
    <w:lsdException w:unhideWhenUsed="0" w:semiHidden="0" w:uiPriority="64" w:name="Medium Shading 2 Accent 1"/>
    <w:lsdException w:unhideWhenUsed="0" w:semiHidden="0" w:uiPriority="65" w:name="Medium List 1 Accent 1"/>
    <w:lsdException w:unhideWhenUsed="0" w:name="Revision"/>
    <w:lsdException w:unhideWhenUsed="0" w:semiHidden="0" w:qFormat="1" w:uiPriority="34" w:name="List Paragraph"/>
    <w:lsdException w:unhideWhenUsed="0" w:semiHidden="0" w:qFormat="1" w:uiPriority="29" w:name="Quote"/>
    <w:lsdException w:unhideWhenUsed="0" w:semiHidden="0" w:qFormat="1" w:uiPriority="30" w:name="Intense Quote"/>
    <w:lsdException w:unhideWhenUsed="0" w:semiHidden="0" w:uiPriority="66" w:name="Medium List 2 Accent 1"/>
    <w:lsdException w:unhideWhenUsed="0" w:semiHidden="0" w:uiPriority="67" w:name="Medium Grid 1 Accent 1"/>
    <w:lsdException w:unhideWhenUsed="0" w:semiHidden="0" w:uiPriority="68" w:name="Medium Grid 2 Accent 1"/>
    <w:lsdException w:unhideWhenUsed="0" w:semiHidden="0" w:uiPriority="69" w:name="Medium Grid 3 Accent 1"/>
    <w:lsdException w:unhideWhenUsed="0" w:semiHidden="0" w:uiPriority="70" w:name="Dark List Accent 1"/>
    <w:lsdException w:unhideWhenUsed="0" w:semiHidden="0" w:uiPriority="71" w:name="Colorful Shading Accent 1"/>
    <w:lsdException w:unhideWhenUsed="0" w:semiHidden="0" w:uiPriority="72" w:name="Colorful List Accent 1"/>
    <w:lsdException w:unhideWhenUsed="0" w:semiHidden="0" w:uiPriority="73" w:name="Colorful Grid Accent 1"/>
    <w:lsdException w:unhideWhenUsed="0" w:semiHidden="0" w:uiPriority="60" w:name="Light Shading Accent 2"/>
    <w:lsdException w:unhideWhenUsed="0" w:semiHidden="0" w:uiPriority="61" w:name="Light List Accent 2"/>
    <w:lsdException w:unhideWhenUsed="0" w:semiHidden="0" w:uiPriority="62" w:name="Light Grid Accent 2"/>
    <w:lsdException w:unhideWhenUsed="0" w:semiHidden="0" w:uiPriority="63" w:name="Medium Shading 1 Accent 2"/>
    <w:lsdException w:unhideWhenUsed="0" w:semiHidden="0" w:uiPriority="64" w:name="Medium Shading 2 Accent 2"/>
    <w:lsdException w:unhideWhenUsed="0" w:semiHidden="0" w:uiPriority="65" w:name="Medium List 1 Accent 2"/>
    <w:lsdException w:unhideWhenUsed="0" w:semiHidden="0" w:uiPriority="66" w:name="Medium List 2 Accent 2"/>
    <w:lsdException w:unhideWhenUsed="0" w:semiHidden="0" w:uiPriority="67" w:name="Medium Grid 1 Accent 2"/>
    <w:lsdException w:unhideWhenUsed="0" w:semiHidden="0" w:uiPriority="68" w:name="Medium Grid 2 Accent 2"/>
    <w:lsdException w:unhideWhenUsed="0" w:semiHidden="0" w:uiPriority="69" w:name="Medium Grid 3 Accent 2"/>
    <w:lsdException w:unhideWhenUsed="0" w:semiHidden="0" w:uiPriority="70" w:name="Dark List Accent 2"/>
    <w:lsdException w:unhideWhenUsed="0" w:semiHidden="0" w:uiPriority="71" w:name="Colorful Shading Accent 2"/>
    <w:lsdException w:unhideWhenUsed="0" w:semiHidden="0" w:uiPriority="72" w:name="Colorful List Accent 2"/>
    <w:lsdException w:unhideWhenUsed="0" w:semiHidden="0" w:uiPriority="73" w:name="Colorful Grid Accent 2"/>
    <w:lsdException w:unhideWhenUsed="0" w:semiHidden="0" w:uiPriority="60" w:name="Light Shading Accent 3"/>
    <w:lsdException w:unhideWhenUsed="0" w:semiHidden="0" w:uiPriority="61" w:name="Light List Accent 3"/>
    <w:lsdException w:unhideWhenUsed="0" w:semiHidden="0" w:uiPriority="62" w:name="Light Grid Accent 3"/>
    <w:lsdException w:unhideWhenUsed="0" w:semiHidden="0" w:uiPriority="63" w:name="Medium Shading 1 Accent 3"/>
    <w:lsdException w:unhideWhenUsed="0" w:semiHidden="0" w:uiPriority="64" w:name="Medium Shading 2 Accent 3"/>
    <w:lsdException w:unhideWhenUsed="0" w:semiHidden="0" w:uiPriority="65" w:name="Medium List 1 Accent 3"/>
    <w:lsdException w:unhideWhenUsed="0" w:semiHidden="0" w:uiPriority="66" w:name="Medium List 2 Accent 3"/>
    <w:lsdException w:unhideWhenUsed="0" w:semiHidden="0" w:uiPriority="67" w:name="Medium Grid 1 Accent 3"/>
    <w:lsdException w:unhideWhenUsed="0" w:semiHidden="0" w:uiPriority="68" w:name="Medium Grid 2 Accent 3"/>
    <w:lsdException w:unhideWhenUsed="0" w:semiHidden="0" w:uiPriority="69" w:name="Medium Grid 3 Accent 3"/>
    <w:lsdException w:unhideWhenUsed="0" w:semiHidden="0" w:uiPriority="70" w:name="Dark List Accent 3"/>
    <w:lsdException w:unhideWhenUsed="0" w:semiHidden="0" w:uiPriority="71" w:name="Colorful Shading Accent 3"/>
    <w:lsdException w:unhideWhenUsed="0" w:semiHidden="0" w:uiPriority="72" w:name="Colorful List Accent 3"/>
    <w:lsdException w:unhideWhenUsed="0" w:semiHidden="0" w:uiPriority="73" w:name="Colorful Grid Accent 3"/>
    <w:lsdException w:unhideWhenUsed="0" w:semiHidden="0" w:uiPriority="60" w:name="Light Shading Accent 4"/>
    <w:lsdException w:unhideWhenUsed="0" w:semiHidden="0" w:uiPriority="61" w:name="Light List Accent 4"/>
    <w:lsdException w:unhideWhenUsed="0" w:semiHidden="0" w:uiPriority="62" w:name="Light Grid Accent 4"/>
    <w:lsdException w:unhideWhenUsed="0" w:semiHidden="0" w:uiPriority="63" w:name="Medium Shading 1 Accent 4"/>
    <w:lsdException w:unhideWhenUsed="0" w:semiHidden="0" w:uiPriority="64" w:name="Medium Shading 2 Accent 4"/>
    <w:lsdException w:unhideWhenUsed="0" w:semiHidden="0" w:uiPriority="65" w:name="Medium List 1 Accent 4"/>
    <w:lsdException w:unhideWhenUsed="0" w:semiHidden="0" w:uiPriority="66" w:name="Medium List 2 Accent 4"/>
    <w:lsdException w:unhideWhenUsed="0" w:semiHidden="0" w:uiPriority="67" w:name="Medium Grid 1 Accent 4"/>
    <w:lsdException w:unhideWhenUsed="0" w:semiHidden="0" w:uiPriority="68" w:name="Medium Grid 2 Accent 4"/>
    <w:lsdException w:unhideWhenUsed="0" w:semiHidden="0" w:uiPriority="69" w:name="Medium Grid 3 Accent 4"/>
    <w:lsdException w:unhideWhenUsed="0" w:semiHidden="0" w:uiPriority="70" w:name="Dark List Accent 4"/>
    <w:lsdException w:unhideWhenUsed="0" w:semiHidden="0" w:uiPriority="71" w:name="Colorful Shading Accent 4"/>
    <w:lsdException w:unhideWhenUsed="0" w:semiHidden="0" w:uiPriority="72" w:name="Colorful List Accent 4"/>
    <w:lsdException w:unhideWhenUsed="0" w:semiHidden="0" w:uiPriority="73" w:name="Colorful Grid Accent 4"/>
    <w:lsdException w:unhideWhenUsed="0" w:semiHidden="0" w:uiPriority="60" w:name="Light Shading Accent 5"/>
    <w:lsdException w:unhideWhenUsed="0" w:semiHidden="0" w:uiPriority="61" w:name="Light List Accent 5"/>
    <w:lsdException w:unhideWhenUsed="0" w:semiHidden="0" w:uiPriority="62" w:name="Light Grid Accent 5"/>
    <w:lsdException w:unhideWhenUsed="0" w:semiHidden="0" w:uiPriority="63" w:name="Medium Shading 1 Accent 5"/>
    <w:lsdException w:unhideWhenUsed="0" w:semiHidden="0" w:uiPriority="64" w:name="Medium Shading 2 Accent 5"/>
    <w:lsdException w:unhideWhenUsed="0" w:semiHidden="0" w:uiPriority="65" w:name="Medium List 1 Accent 5"/>
    <w:lsdException w:unhideWhenUsed="0" w:semiHidden="0" w:uiPriority="66" w:name="Medium List 2 Accent 5"/>
    <w:lsdException w:unhideWhenUsed="0" w:semiHidden="0" w:uiPriority="67" w:name="Medium Grid 1 Accent 5"/>
    <w:lsdException w:unhideWhenUsed="0" w:semiHidden="0" w:uiPriority="68" w:name="Medium Grid 2 Accent 5"/>
    <w:lsdException w:unhideWhenUsed="0" w:semiHidden="0" w:uiPriority="69" w:name="Medium Grid 3 Accent 5"/>
    <w:lsdException w:unhideWhenUsed="0" w:semiHidden="0" w:uiPriority="70" w:name="Dark List Accent 5"/>
    <w:lsdException w:unhideWhenUsed="0" w:semiHidden="0" w:uiPriority="71" w:name="Colorful Shading Accent 5"/>
    <w:lsdException w:unhideWhenUsed="0" w:semiHidden="0" w:uiPriority="72" w:name="Colorful List Accent 5"/>
    <w:lsdException w:unhideWhenUsed="0" w:semiHidden="0" w:uiPriority="73" w:name="Colorful Grid Accent 5"/>
    <w:lsdException w:unhideWhenUsed="0" w:semiHidden="0" w:uiPriority="60" w:name="Light Shading Accent 6"/>
    <w:lsdException w:unhideWhenUsed="0" w:semiHidden="0" w:uiPriority="61" w:name="Light List Accent 6"/>
    <w:lsdException w:unhideWhenUsed="0" w:semiHidden="0" w:uiPriority="62" w:name="Light Grid Accent 6"/>
    <w:lsdException w:unhideWhenUsed="0" w:semiHidden="0" w:uiPriority="63" w:name="Medium Shading 1 Accent 6"/>
    <w:lsdException w:unhideWhenUsed="0" w:semiHidden="0" w:uiPriority="64" w:name="Medium Shading 2 Accent 6"/>
    <w:lsdException w:unhideWhenUsed="0" w:semiHidden="0" w:uiPriority="65" w:name="Medium List 1 Accent 6"/>
    <w:lsdException w:unhideWhenUsed="0" w:semiHidden="0" w:uiPriority="66" w:name="Medium List 2 Accent 6"/>
    <w:lsdException w:unhideWhenUsed="0" w:semiHidden="0" w:uiPriority="67" w:name="Medium Grid 1 Accent 6"/>
    <w:lsdException w:unhideWhenUsed="0" w:semiHidden="0" w:uiPriority="68" w:name="Medium Grid 2 Accent 6"/>
    <w:lsdException w:unhideWhenUsed="0" w:semiHidden="0" w:uiPriority="69" w:name="Medium Grid 3 Accent 6"/>
    <w:lsdException w:unhideWhenUsed="0" w:semiHidden="0" w:uiPriority="70" w:name="Dark List Accent 6"/>
    <w:lsdException w:unhideWhenUsed="0" w:semiHidden="0" w:uiPriority="71" w:name="Colorful Shading Accent 6"/>
    <w:lsdException w:unhideWhenUsed="0" w:semiHidden="0" w:uiPriority="72" w:name="Colorful List Accent 6"/>
    <w:lsdException w:unhideWhenUsed="0" w:semiHidden="0" w:uiPriority="73" w:name="Colorful Grid Accent 6"/>
    <w:lsdException w:unhideWhenUsed="0" w:semiHidden="0" w:qFormat="1" w:uiPriority="19" w:name="Subtle Emphasis"/>
    <w:lsdException w:unhideWhenUsed="0" w:semiHidden="0" w:qFormat="1" w:uiPriority="21" w:name="Intense Emphasis"/>
    <w:lsdException w:unhideWhenUsed="0" w:semiHidden="0" w:qFormat="1" w:uiPriority="31" w:name="Subtle Reference"/>
    <w:lsdException w:unhideWhenUsed="0" w:semiHidden="0" w:qFormat="1" w:uiPriority="32" w:name="Intense Reference"/>
    <w:lsdException w:unhideWhenUsed="0" w:semiHidden="0" w:qFormat="1" w:uiPriority="33" w:name="Book Title"/>
    <w:lsdException w:uiPriority="37" w:name="Bibliography"/>
    <w:lsdException w:qFormat="1" w:uiPriority="39" w:name="TOC Heading"/>
  </w:latentStyles>
  <w:style w:type="paragraph" w:styleId="Normal" w:customStyle="1">
    <w:name w:val="Normal"/>
    <w:pPr>
      <w:widowControl w:val="false"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DejaVu Sans" w:cs="Calibri"/>
      <w:color w:val="00000A"/>
      <w:sz w:val="22"/>
      <w:szCs w:val="22"/>
      <w:lang w:val="es-AR" w:eastAsia="zh-CN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WW8Num1z0" w:customStyle="1">
    <w:name w:val="WW8Num1z0"/>
    <w:rPr/>
  </w:style>
  <w:style w:type="character" w:styleId="WW8Num1z1" w:customStyle="1">
    <w:name w:val="WW8Num1z1"/>
    <w:rPr>
      <w:rFonts w:cs="Times New Roman"/>
    </w:rPr>
  </w:style>
  <w:style w:type="character" w:styleId="WW8Num2z0" w:customStyle="1">
    <w:name w:val="WW8Num2z0"/>
    <w:rPr>
      <w:rFonts w:eastAsia="Calibri" w:cs="Times New Roman"/>
      <w:b/>
      <w:i/>
      <w:iCs/>
      <w:sz w:val="18"/>
      <w:szCs w:val="18"/>
    </w:rPr>
  </w:style>
  <w:style w:type="character" w:styleId="WW8Num3z0" w:customStyle="1">
    <w:name w:val="WW8Num3z0"/>
    <w:rPr>
      <w:sz w:val="20"/>
      <w:szCs w:val="20"/>
    </w:rPr>
  </w:style>
  <w:style w:type="character" w:styleId="WW8Num4z0" w:customStyle="1">
    <w:name w:val="WW8Num4z0"/>
    <w:rPr>
      <w:color w:val="00000A"/>
      <w:sz w:val="20"/>
      <w:szCs w:val="20"/>
    </w:rPr>
  </w:style>
  <w:style w:type="character" w:styleId="WW8Num5z0" w:customStyle="1">
    <w:name w:val="WW8Num5z0"/>
    <w:rPr/>
  </w:style>
  <w:style w:type="character" w:styleId="WW8Num5z1" w:customStyle="1">
    <w:name w:val="WW8Num5z1"/>
    <w:rPr/>
  </w:style>
  <w:style w:type="character" w:styleId="WW8Num5z2" w:customStyle="1">
    <w:name w:val="WW8Num5z2"/>
    <w:rPr/>
  </w:style>
  <w:style w:type="character" w:styleId="WW8Num5z3" w:customStyle="1">
    <w:name w:val="WW8Num5z3"/>
    <w:rPr/>
  </w:style>
  <w:style w:type="character" w:styleId="WW8Num5z4" w:customStyle="1">
    <w:name w:val="WW8Num5z4"/>
    <w:rPr/>
  </w:style>
  <w:style w:type="character" w:styleId="WW8Num5z5" w:customStyle="1">
    <w:name w:val="WW8Num5z5"/>
    <w:rPr/>
  </w:style>
  <w:style w:type="character" w:styleId="WW8Num5z6" w:customStyle="1">
    <w:name w:val="WW8Num5z6"/>
    <w:rPr/>
  </w:style>
  <w:style w:type="character" w:styleId="WW8Num5z7" w:customStyle="1">
    <w:name w:val="WW8Num5z7"/>
    <w:rPr/>
  </w:style>
  <w:style w:type="character" w:styleId="WW8Num5z8" w:customStyle="1">
    <w:name w:val="WW8Num5z8"/>
    <w:rPr/>
  </w:style>
  <w:style w:type="character" w:styleId="WW8Num1z2" w:customStyle="1">
    <w:name w:val="WW8Num1z2"/>
    <w:rPr>
      <w:rFonts w:cs="Times New Roman"/>
      <w:b/>
    </w:rPr>
  </w:style>
  <w:style w:type="character" w:styleId="WW8Num2z1" w:customStyle="1">
    <w:name w:val="WW8Num2z1"/>
    <w:rPr>
      <w:rFonts w:cs="Times New Roman"/>
    </w:rPr>
  </w:style>
  <w:style w:type="character" w:styleId="WW8Num6z0" w:customStyle="1">
    <w:name w:val="WW8Num6z0"/>
    <w:rPr>
      <w:rFonts w:ascii="Calibri" w:hAnsi="Calibri" w:cs="Calibri"/>
      <w:color w:val="00000A"/>
      <w:sz w:val="20"/>
      <w:szCs w:val="20"/>
    </w:rPr>
  </w:style>
  <w:style w:type="character" w:styleId="WW8Num6z1" w:customStyle="1">
    <w:name w:val="WW8Num6z1"/>
    <w:rPr/>
  </w:style>
  <w:style w:type="character" w:styleId="WW8Num6z2" w:customStyle="1">
    <w:name w:val="WW8Num6z2"/>
    <w:rPr/>
  </w:style>
  <w:style w:type="character" w:styleId="WW8Num6z3" w:customStyle="1">
    <w:name w:val="WW8Num6z3"/>
    <w:rPr/>
  </w:style>
  <w:style w:type="character" w:styleId="WW8Num6z4" w:customStyle="1">
    <w:name w:val="WW8Num6z4"/>
    <w:rPr/>
  </w:style>
  <w:style w:type="character" w:styleId="WW8Num6z5" w:customStyle="1">
    <w:name w:val="WW8Num6z5"/>
    <w:rPr/>
  </w:style>
  <w:style w:type="character" w:styleId="WW8Num6z6" w:customStyle="1">
    <w:name w:val="WW8Num6z6"/>
    <w:rPr/>
  </w:style>
  <w:style w:type="character" w:styleId="WW8Num6z7" w:customStyle="1">
    <w:name w:val="WW8Num6z7"/>
    <w:rPr/>
  </w:style>
  <w:style w:type="character" w:styleId="WW8Num6z8" w:customStyle="1">
    <w:name w:val="WW8Num6z8"/>
    <w:rPr/>
  </w:style>
  <w:style w:type="character" w:styleId="WW8Num7z0" w:customStyle="1">
    <w:name w:val="WW8Num7z0"/>
    <w:rPr/>
  </w:style>
  <w:style w:type="character" w:styleId="WW8Num7z1" w:customStyle="1">
    <w:name w:val="WW8Num7z1"/>
    <w:rPr/>
  </w:style>
  <w:style w:type="character" w:styleId="WW8Num7z2" w:customStyle="1">
    <w:name w:val="WW8Num7z2"/>
    <w:rPr/>
  </w:style>
  <w:style w:type="character" w:styleId="WW8Num7z3" w:customStyle="1">
    <w:name w:val="WW8Num7z3"/>
    <w:rPr/>
  </w:style>
  <w:style w:type="character" w:styleId="WW8Num7z4" w:customStyle="1">
    <w:name w:val="WW8Num7z4"/>
    <w:rPr/>
  </w:style>
  <w:style w:type="character" w:styleId="WW8Num7z5" w:customStyle="1">
    <w:name w:val="WW8Num7z5"/>
    <w:rPr/>
  </w:style>
  <w:style w:type="character" w:styleId="WW8Num7z6" w:customStyle="1">
    <w:name w:val="WW8Num7z6"/>
    <w:rPr/>
  </w:style>
  <w:style w:type="character" w:styleId="WW8Num7z7" w:customStyle="1">
    <w:name w:val="WW8Num7z7"/>
    <w:rPr/>
  </w:style>
  <w:style w:type="character" w:styleId="WW8Num7z8" w:customStyle="1">
    <w:name w:val="WW8Num7z8"/>
    <w:rPr/>
  </w:style>
  <w:style w:type="character" w:styleId="WW8Num8z0" w:customStyle="1">
    <w:name w:val="WW8Num8z0"/>
    <w:rPr>
      <w:sz w:val="20"/>
      <w:szCs w:val="20"/>
    </w:rPr>
  </w:style>
  <w:style w:type="character" w:styleId="WW8Num8z1" w:customStyle="1">
    <w:name w:val="WW8Num8z1"/>
    <w:rPr/>
  </w:style>
  <w:style w:type="character" w:styleId="WW8Num8z2" w:customStyle="1">
    <w:name w:val="WW8Num8z2"/>
    <w:rPr/>
  </w:style>
  <w:style w:type="character" w:styleId="WW8Num8z3" w:customStyle="1">
    <w:name w:val="WW8Num8z3"/>
    <w:rPr/>
  </w:style>
  <w:style w:type="character" w:styleId="WW8Num8z4" w:customStyle="1">
    <w:name w:val="WW8Num8z4"/>
    <w:rPr/>
  </w:style>
  <w:style w:type="character" w:styleId="WW8Num8z5" w:customStyle="1">
    <w:name w:val="WW8Num8z5"/>
    <w:rPr/>
  </w:style>
  <w:style w:type="character" w:styleId="WW8Num8z6" w:customStyle="1">
    <w:name w:val="WW8Num8z6"/>
    <w:rPr/>
  </w:style>
  <w:style w:type="character" w:styleId="WW8Num8z7" w:customStyle="1">
    <w:name w:val="WW8Num8z7"/>
    <w:rPr/>
  </w:style>
  <w:style w:type="character" w:styleId="WW8Num8z8" w:customStyle="1">
    <w:name w:val="WW8Num8z8"/>
    <w:rPr/>
  </w:style>
  <w:style w:type="character" w:styleId="WW8Num9z0" w:customStyle="1">
    <w:name w:val="WW8Num9z0"/>
    <w:rPr>
      <w:color w:val="00000A"/>
      <w:sz w:val="20"/>
      <w:szCs w:val="20"/>
    </w:rPr>
  </w:style>
  <w:style w:type="character" w:styleId="WW8Num9z1" w:customStyle="1">
    <w:name w:val="WW8Num9z1"/>
    <w:rPr/>
  </w:style>
  <w:style w:type="character" w:styleId="WW8Num9z2" w:customStyle="1">
    <w:name w:val="WW8Num9z2"/>
    <w:rPr/>
  </w:style>
  <w:style w:type="character" w:styleId="WW8Num9z3" w:customStyle="1">
    <w:name w:val="WW8Num9z3"/>
    <w:rPr/>
  </w:style>
  <w:style w:type="character" w:styleId="WW8Num9z4" w:customStyle="1">
    <w:name w:val="WW8Num9z4"/>
    <w:rPr/>
  </w:style>
  <w:style w:type="character" w:styleId="WW8Num9z5" w:customStyle="1">
    <w:name w:val="WW8Num9z5"/>
    <w:rPr/>
  </w:style>
  <w:style w:type="character" w:styleId="WW8Num9z6" w:customStyle="1">
    <w:name w:val="WW8Num9z6"/>
    <w:rPr/>
  </w:style>
  <w:style w:type="character" w:styleId="WW8Num9z7" w:customStyle="1">
    <w:name w:val="WW8Num9z7"/>
    <w:rPr/>
  </w:style>
  <w:style w:type="character" w:styleId="WW8Num9z8" w:customStyle="1">
    <w:name w:val="WW8Num9z8"/>
    <w:rPr/>
  </w:style>
  <w:style w:type="character" w:styleId="Fuentedeprrafopredeter3" w:customStyle="1">
    <w:name w:val="Fuente de párrafo predeter.3"/>
    <w:rPr/>
  </w:style>
  <w:style w:type="character" w:styleId="WW8Num2z2" w:customStyle="1">
    <w:name w:val="WW8Num2z2"/>
    <w:rPr>
      <w:rFonts w:cs="Times New Roman"/>
      <w:b/>
    </w:rPr>
  </w:style>
  <w:style w:type="character" w:styleId="WW8Num4z1" w:customStyle="1">
    <w:name w:val="WW8Num4z1"/>
    <w:rPr>
      <w:rFonts w:cs="Times New Roman"/>
    </w:rPr>
  </w:style>
  <w:style w:type="character" w:styleId="WW8Num10z0" w:customStyle="1">
    <w:name w:val="WW8Num10z0"/>
    <w:rPr>
      <w:rFonts w:ascii="Calibri" w:hAnsi="Calibri" w:cs="Calibri"/>
      <w:color w:val="00000A"/>
      <w:sz w:val="20"/>
      <w:szCs w:val="20"/>
    </w:rPr>
  </w:style>
  <w:style w:type="character" w:styleId="WW8Num10z1" w:customStyle="1">
    <w:name w:val="WW8Num10z1"/>
    <w:rPr/>
  </w:style>
  <w:style w:type="character" w:styleId="WW8Num10z2" w:customStyle="1">
    <w:name w:val="WW8Num10z2"/>
    <w:rPr/>
  </w:style>
  <w:style w:type="character" w:styleId="WW8Num10z3" w:customStyle="1">
    <w:name w:val="WW8Num10z3"/>
    <w:rPr/>
  </w:style>
  <w:style w:type="character" w:styleId="WW8Num10z4" w:customStyle="1">
    <w:name w:val="WW8Num10z4"/>
    <w:rPr/>
  </w:style>
  <w:style w:type="character" w:styleId="WW8Num10z5" w:customStyle="1">
    <w:name w:val="WW8Num10z5"/>
    <w:rPr/>
  </w:style>
  <w:style w:type="character" w:styleId="WW8Num10z6" w:customStyle="1">
    <w:name w:val="WW8Num10z6"/>
    <w:rPr/>
  </w:style>
  <w:style w:type="character" w:styleId="WW8Num10z7" w:customStyle="1">
    <w:name w:val="WW8Num10z7"/>
    <w:rPr/>
  </w:style>
  <w:style w:type="character" w:styleId="WW8Num10z8" w:customStyle="1">
    <w:name w:val="WW8Num10z8"/>
    <w:rPr/>
  </w:style>
  <w:style w:type="character" w:styleId="Fuentedeprrafopredeter2" w:customStyle="1">
    <w:name w:val="Fuente de párrafo predeter.2"/>
    <w:rPr/>
  </w:style>
  <w:style w:type="character" w:styleId="WW8Num1z3" w:customStyle="1">
    <w:name w:val="WW8Num1z3"/>
    <w:rPr>
      <w:rFonts w:ascii="Symbol" w:hAnsi="Symbol" w:cs="Symbol"/>
    </w:rPr>
  </w:style>
  <w:style w:type="character" w:styleId="Fuentedeprrafopredeter1" w:customStyle="1">
    <w:name w:val="Fuente de párrafo predeter.1"/>
    <w:rPr/>
  </w:style>
  <w:style w:type="character" w:styleId="WW8NumSt3z0" w:customStyle="1">
    <w:name w:val="WW8NumSt3z0"/>
    <w:rPr>
      <w:rFonts w:cs="Times New Roman"/>
      <w:b/>
    </w:rPr>
  </w:style>
  <w:style w:type="character" w:styleId="WW8NumSt4z0" w:customStyle="1">
    <w:name w:val="WW8NumSt4z0"/>
    <w:rPr>
      <w:rFonts w:cs="Times New Roman"/>
      <w:b/>
    </w:rPr>
  </w:style>
  <w:style w:type="character" w:styleId="WW8NumSt6z0" w:customStyle="1">
    <w:name w:val="WW8NumSt6z0"/>
    <w:rPr>
      <w:rFonts w:cs="Times New Roman"/>
      <w:b/>
    </w:rPr>
  </w:style>
  <w:style w:type="character" w:styleId="WW8NumSt7z0" w:customStyle="1">
    <w:name w:val="WW8NumSt7z0"/>
    <w:rPr>
      <w:rFonts w:cs="Times New Roman"/>
      <w:b/>
    </w:rPr>
  </w:style>
  <w:style w:type="character" w:styleId="TextodegloboCar1" w:customStyle="1">
    <w:name w:val="Texto de globo Car1"/>
    <w:rPr>
      <w:rFonts w:ascii="Times New Roman" w:hAnsi="Times New Roman" w:cs="Times New Roman"/>
      <w:sz w:val="2"/>
      <w:lang w:val="es-AR"/>
    </w:rPr>
  </w:style>
  <w:style w:type="character" w:styleId="TextodegloboCar" w:customStyle="1">
    <w:name w:val="Texto de globo Car"/>
    <w:rPr>
      <w:rFonts w:cs="Times New Roman"/>
    </w:rPr>
  </w:style>
  <w:style w:type="character" w:styleId="Smbolosdenumeracin" w:customStyle="1">
    <w:name w:val="Símbolos de numeración"/>
    <w:rPr/>
  </w:style>
  <w:style w:type="character" w:styleId="EncabezadoCar1" w:customStyle="1">
    <w:name w:val="Encabezado Car1"/>
    <w:rPr>
      <w:rFonts w:cs="Times New Roman"/>
      <w:lang w:val="es-AR"/>
    </w:rPr>
  </w:style>
  <w:style w:type="character" w:styleId="EncabezadoCar" w:customStyle="1">
    <w:name w:val="Encabezado Car"/>
    <w:rPr>
      <w:rFonts w:cs="Times New Roman"/>
    </w:rPr>
  </w:style>
  <w:style w:type="character" w:styleId="PiedepginaCar1" w:customStyle="1">
    <w:name w:val="Pie de página Car1"/>
    <w:rPr>
      <w:rFonts w:cs="Times New Roman"/>
      <w:lang w:val="es-AR"/>
    </w:rPr>
  </w:style>
  <w:style w:type="character" w:styleId="PiedepginaCar" w:customStyle="1">
    <w:name w:val="Pie de página Car"/>
    <w:rPr>
      <w:rFonts w:cs="Times New Roman"/>
    </w:rPr>
  </w:style>
  <w:style w:type="character" w:styleId="EnlacedeInternet" w:customStyle="1">
    <w:name w:val="Enlace de Internet"/>
    <w:rPr>
      <w:rFonts w:cs="Times New Roman"/>
      <w:color w:val="0000FF"/>
      <w:u w:val="single"/>
      <w:lang w:val="zxx" w:eastAsia="zxx" w:bidi="zxx"/>
    </w:rPr>
  </w:style>
  <w:style w:type="character" w:styleId="Appleconvertedspace" w:customStyle="1">
    <w:name w:val="apple-converted-space"/>
    <w:basedOn w:val="Fuentedeprrafopredeter3"/>
    <w:rPr/>
  </w:style>
  <w:style w:type="character" w:styleId="ListLabel1">
    <w:name w:val="ListLabel 1"/>
    <w:rPr>
      <w:rFonts w:cs="Times New Roman"/>
    </w:rPr>
  </w:style>
  <w:style w:type="character" w:styleId="ListLabel2">
    <w:name w:val="ListLabel 2"/>
    <w:rPr>
      <w:rFonts w:eastAsia="Calibri" w:cs="Times New Roman"/>
      <w:b/>
      <w:i/>
      <w:iCs/>
      <w:sz w:val="18"/>
      <w:szCs w:val="18"/>
    </w:rPr>
  </w:style>
  <w:style w:type="character" w:styleId="ListLabel3">
    <w:name w:val="ListLabel 3"/>
    <w:rPr>
      <w:sz w:val="20"/>
      <w:szCs w:val="20"/>
    </w:rPr>
  </w:style>
  <w:style w:type="character" w:styleId="ListLabel4">
    <w:name w:val="ListLabel 4"/>
    <w:rPr>
      <w:color w:val="00000A"/>
      <w:sz w:val="20"/>
      <w:szCs w:val="20"/>
    </w:rPr>
  </w:style>
  <w:style w:type="character" w:styleId="ListLabel5">
    <w:name w:val="ListLabel 5"/>
    <w:rPr>
      <w:b/>
      <w:i/>
      <w:iCs/>
      <w:sz w:val="18"/>
      <w:szCs w:val="18"/>
    </w:rPr>
  </w:style>
  <w:style w:type="character" w:styleId="ListLabel6">
    <w:name w:val="ListLabel 6"/>
    <w:rPr>
      <w:sz w:val="20"/>
      <w:szCs w:val="20"/>
    </w:rPr>
  </w:style>
  <w:style w:type="character" w:styleId="ListLabel7">
    <w:name w:val="ListLabel 7"/>
    <w:rPr>
      <w:color w:val="00000A"/>
      <w:sz w:val="20"/>
      <w:szCs w:val="20"/>
    </w:rPr>
  </w:style>
  <w:style w:type="character" w:styleId="ListLabel8">
    <w:name w:val="ListLabel 8"/>
    <w:rPr>
      <w:b/>
      <w:i/>
      <w:iCs/>
      <w:sz w:val="18"/>
      <w:szCs w:val="18"/>
    </w:rPr>
  </w:style>
  <w:style w:type="character" w:styleId="ListLabel9">
    <w:name w:val="ListLabel 9"/>
    <w:rPr>
      <w:sz w:val="20"/>
      <w:szCs w:val="20"/>
    </w:rPr>
  </w:style>
  <w:style w:type="character" w:styleId="ListLabel10">
    <w:name w:val="ListLabel 10"/>
    <w:rPr>
      <w:color w:val="00000A"/>
      <w:sz w:val="20"/>
      <w:szCs w:val="20"/>
    </w:rPr>
  </w:style>
  <w:style w:type="paragraph" w:styleId="Encabezado" w:customStyle="1">
    <w:name w:val="Encabezado"/>
    <w:basedOn w:val="Normal"/>
    <w:next w:val="Cuerpodetexto"/>
    <w:pPr>
      <w:keepNext/>
      <w:spacing w:before="240" w:after="120"/>
    </w:pPr>
    <w:rPr>
      <w:rFonts w:ascii="Liberation Sans" w:hAnsi="Liberation Sans" w:eastAsia="Droid Sans Fallback" w:cs="DejaVu Sans"/>
      <w:sz w:val="28"/>
      <w:szCs w:val="28"/>
    </w:rPr>
  </w:style>
  <w:style w:type="paragraph" w:styleId="Cuerpodetexto" w:customStyle="1">
    <w:name w:val="Cuerpo de texto"/>
    <w:basedOn w:val="Normal"/>
    <w:pPr>
      <w:spacing w:lineRule="auto" w:line="288" w:before="0" w:after="120"/>
    </w:pPr>
    <w:rPr/>
  </w:style>
  <w:style w:type="paragraph" w:styleId="Lista">
    <w:name w:val="Lista"/>
    <w:basedOn w:val="Cuerpodetexto"/>
    <w:pPr>
      <w:widowControl w:val="false"/>
      <w:suppressAutoHyphens w:val="true"/>
      <w:bidi w:val="0"/>
      <w:jc w:val="left"/>
    </w:pPr>
    <w:rPr>
      <w:rFonts w:ascii="Times New Roman" w:hAnsi="Times New Roman" w:eastAsia="Times New Roman" w:cs="FreeSans"/>
      <w:color w:val="00000A"/>
      <w:sz w:val="20"/>
      <w:szCs w:val="20"/>
      <w:lang w:val="es-AR" w:eastAsia="es-AR" w:bidi="ar-SA"/>
    </w:rPr>
  </w:style>
  <w:style w:type="paragraph" w:styleId="Pie">
    <w:name w:val="Pie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Ndice" w:customStyle="1">
    <w:name w:val="Índice"/>
    <w:basedOn w:val="Normal"/>
    <w:pPr>
      <w:suppressLineNumbers/>
    </w:pPr>
    <w:rPr>
      <w:rFonts w:cs="Mangal"/>
      <w:sz w:val="24"/>
    </w:rPr>
  </w:style>
  <w:style w:type="paragraph" w:styleId="Encabezado3" w:customStyle="1">
    <w:name w:val="Encabezado3"/>
    <w:basedOn w:val="Normal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Caption">
    <w:name w:val="caption"/>
    <w:qFormat/>
    <w:basedOn w:val="Normal"/>
    <w:pPr>
      <w:suppressLineNumbers/>
      <w:spacing w:before="120" w:after="120"/>
    </w:pPr>
    <w:rPr>
      <w:rFonts w:cs="FreeSans"/>
      <w:i/>
      <w:iCs/>
    </w:rPr>
  </w:style>
  <w:style w:type="paragraph" w:styleId="Encabezado2" w:customStyle="1">
    <w:name w:val="Encabezado2"/>
    <w:basedOn w:val="Normal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Epgrafe2" w:customStyle="1">
    <w:name w:val="Epígrafe2"/>
    <w:basedOn w:val="Normal"/>
    <w:pPr>
      <w:suppressLineNumbers/>
      <w:spacing w:before="120" w:after="120"/>
    </w:pPr>
    <w:rPr>
      <w:rFonts w:cs="FreeSans"/>
      <w:i/>
      <w:iCs/>
    </w:rPr>
  </w:style>
  <w:style w:type="paragraph" w:styleId="Encabezado1" w:customStyle="1">
    <w:name w:val="Encabezado1"/>
    <w:basedOn w:val="Normal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Etiqueta" w:customStyle="1">
    <w:name w:val="Etiqueta"/>
    <w:basedOn w:val="Normal"/>
    <w:pPr>
      <w:suppressLineNumbers/>
      <w:spacing w:before="120" w:after="120"/>
    </w:pPr>
    <w:rPr>
      <w:rFonts w:cs="Mangal"/>
      <w:i/>
      <w:iCs/>
    </w:rPr>
  </w:style>
  <w:style w:type="paragraph" w:styleId="Epgrafe1" w:customStyle="1">
    <w:name w:val="Epígrafe1"/>
    <w:basedOn w:val="Normal"/>
    <w:pPr>
      <w:suppressLineNumbers/>
      <w:spacing w:before="120" w:after="120"/>
    </w:pPr>
    <w:rPr>
      <w:i/>
      <w:iCs/>
      <w:sz w:val="24"/>
      <w:szCs w:val="24"/>
    </w:rPr>
  </w:style>
  <w:style w:type="paragraph" w:styleId="Caption1" w:customStyle="1">
    <w:name w:val="Caption1"/>
    <w:basedOn w:val="Normal"/>
    <w:pPr>
      <w:suppressLineNumbers/>
      <w:spacing w:before="120" w:after="120"/>
    </w:pPr>
    <w:rPr>
      <w:i/>
      <w:iCs/>
    </w:rPr>
  </w:style>
  <w:style w:type="paragraph" w:styleId="ListParagraph">
    <w:name w:val="List Paragraph"/>
    <w:qFormat/>
    <w:basedOn w:val="Normal"/>
    <w:pPr>
      <w:ind w:left="720" w:right="0" w:hanging="0"/>
    </w:pPr>
    <w:rPr/>
  </w:style>
  <w:style w:type="paragraph" w:styleId="Encabezamiento" w:customStyle="1">
    <w:name w:val="Encabezamiento"/>
    <w:basedOn w:val="Normal"/>
    <w:pPr>
      <w:spacing w:lineRule="auto" w:line="240" w:before="0" w:after="0"/>
    </w:pPr>
    <w:rPr/>
  </w:style>
  <w:style w:type="paragraph" w:styleId="Footer1" w:customStyle="1">
    <w:name w:val="Footer1"/>
    <w:basedOn w:val="Normal"/>
    <w:pPr>
      <w:suppressLineNumbers/>
    </w:pPr>
    <w:rPr>
      <w:rFonts w:cs="Mangal"/>
      <w:szCs w:val="21"/>
    </w:rPr>
  </w:style>
  <w:style w:type="paragraph" w:styleId="Contenidodelatabla" w:customStyle="1">
    <w:name w:val="Contenido de la tabla"/>
    <w:basedOn w:val="Normal"/>
    <w:pPr>
      <w:suppressLineNumbers/>
    </w:pPr>
    <w:rPr/>
  </w:style>
  <w:style w:type="paragraph" w:styleId="BalloonText">
    <w:name w:val="Balloon Text"/>
    <w:basedOn w:val="Normal"/>
    <w:pPr/>
    <w:rPr/>
  </w:style>
  <w:style w:type="paragraph" w:styleId="Header1" w:customStyle="1">
    <w:name w:val="Header1"/>
    <w:basedOn w:val="Normal"/>
    <w:pPr>
      <w:suppressLineNumbers/>
    </w:pPr>
    <w:rPr/>
  </w:style>
  <w:style w:type="paragraph" w:styleId="Piedepgina">
    <w:name w:val="Pie de página"/>
    <w:basedOn w:val="Normal"/>
    <w:pPr>
      <w:spacing w:lineRule="auto" w:line="240" w:before="0" w:after="0"/>
    </w:pPr>
    <w:rPr/>
  </w:style>
  <w:style w:type="paragraph" w:styleId="Encabezadodelatabla" w:customStyle="1">
    <w:name w:val="Encabezado de la tabla"/>
    <w:basedOn w:val="Contenidodelatabla"/>
    <w:pPr>
      <w:jc w:val="center"/>
    </w:pPr>
    <w:rPr>
      <w:b/>
      <w:bCs/>
    </w:rPr>
  </w:style>
  <w:style w:type="paragraph" w:styleId="Predeterminado" w:customStyle="1">
    <w:name w:val="Predeterminado"/>
    <w:pPr>
      <w:widowControl w:val="false"/>
      <w:tabs>
        <w:tab w:val="left" w:pos="709" w:leader="none"/>
      </w:tabs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DejaVu Sans" w:cs="Calibri"/>
      <w:color w:val="00000A"/>
      <w:sz w:val="22"/>
      <w:szCs w:val="22"/>
      <w:lang w:val="es-AR" w:eastAsia="zh-CN" w:bidi="ar-SA"/>
    </w:rPr>
  </w:style>
  <w:style w:type="numbering" w:styleId="NoList" w:default="1">
    <w:name w:val="No List"/>
    <w:uiPriority w:val="99"/>
    <w:semiHidden/>
    <w:unhideWhenUsed/>
  </w:style>
  <w:style w:type="table" w:default="1" w:styleId="Tabla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abalocco@rectorado.unl.edu.ar" TargetMode="External"/><Relationship Id="rId3" Type="http://schemas.openxmlformats.org/officeDocument/2006/relationships/hyperlink" Target="mailto:internacional@unl.edu.ar" TargetMode="Externa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2017-11-10T17:34:00Z</dcterms:created>
  <dc:creator>Usuario</dc:creator>
  <dc:language>es-AR</dc:language>
  <cp:lastModifiedBy>Usuario</cp:lastModifiedBy>
  <cp:lastPrinted>2017-10-23T11:50:00Z</cp:lastPrinted>
  <dcterms:modified xsi:type="dcterms:W3CDTF">2017-11-21T14:32:00Z</dcterms:modified>
  <cp:revision>3</cp:revision>
</cp:coreProperties>
</file>