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media/image3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ackground w:color="FFFFFF"/>
  <w:body>
    <w:p>
      <w:pPr>
        <w:pStyle w:val="Normal"/>
        <w:jc w:val="center"/>
        <w:rPr>
          <w:rFonts w:cs="Liberation Serif"/>
          <w:sz w:val="20"/>
          <w:szCs w:val="20"/>
          <w:lang w:eastAsia="hi-IN" w:bidi="hi-IN"/>
        </w:rPr>
      </w:pPr>
      <w:r>
        <w:rPr>
          <w:rFonts w:cs="Liberation Serif"/>
          <w:sz w:val="20"/>
          <w:szCs w:val="20"/>
          <w:lang w:eastAsia="hi-IN" w:bidi="hi-IN"/>
        </w:rPr>
      </w:r>
    </w:p>
    <w:p>
      <w:pPr>
        <w:pStyle w:val="Predeterminado"/>
        <w:jc w:val="center"/>
        <w:rPr>
          <w:b/>
          <w:smallCaps/>
          <w:color w:val="00000A"/>
          <w:sz w:val="28"/>
          <w:szCs w:val="28"/>
        </w:rPr>
      </w:pPr>
      <w:r>
        <w:rPr>
          <w:b/>
          <w:smallCaps/>
          <w:color w:val="00000A"/>
          <w:sz w:val="28"/>
          <w:szCs w:val="28"/>
        </w:rPr>
        <w:t>UNIVERSIDAD NACIONAL DEL LITORAL</w:t>
      </w:r>
    </w:p>
    <w:p>
      <w:pPr>
        <w:pStyle w:val="Predeterminado"/>
        <w:shd w:fill="FFFFFF" w:val="clear"/>
        <w:jc w:val="center"/>
        <w:rPr>
          <w:rFonts w:ascii="Calibrí" w:hAnsi="Calibrí"/>
          <w:b/>
          <w:bCs w:val="false"/>
          <w:smallCaps/>
          <w:color w:val="00000A"/>
          <w:sz w:val="20"/>
          <w:szCs w:val="20"/>
          <w:shd w:fill="FFFFFF" w:val="clear"/>
        </w:rPr>
      </w:pPr>
      <w:bookmarkStart w:id="0" w:name="__DdeLink__519_1271286670"/>
      <w:r>
        <w:rPr>
          <w:rFonts w:ascii="Calibrí" w:hAnsi="Calibrí"/>
          <w:b/>
          <w:bCs w:val="false"/>
          <w:smallCaps/>
          <w:color w:val="00000A"/>
          <w:sz w:val="20"/>
          <w:szCs w:val="20"/>
          <w:shd w:fill="FFFFFF" w:val="clear"/>
        </w:rPr>
        <w:t>SECRETARÍA DE DESARROLLO INSTITUCIONAL E INTERNACIONALIZACIÓN – SECRETARÍA DE PLANEAMIENTO INSTITUCIONAL Y ACADÉMICO</w:t>
      </w:r>
      <w:bookmarkEnd w:id="0"/>
      <w:r>
        <w:rPr>
          <w:rFonts w:ascii="Calibrí" w:hAnsi="Calibrí"/>
          <w:b/>
          <w:bCs w:val="false"/>
          <w:smallCaps/>
          <w:color w:val="00000A"/>
          <w:sz w:val="20"/>
          <w:szCs w:val="20"/>
          <w:shd w:fill="FFFFFF" w:val="clear"/>
        </w:rPr>
        <w:t xml:space="preserve"> </w:t>
      </w:r>
    </w:p>
    <w:p>
      <w:pPr>
        <w:pStyle w:val="Predeterminado"/>
        <w:shd w:fill="FFFFFF" w:val="clear"/>
        <w:spacing w:before="0" w:after="0"/>
        <w:jc w:val="center"/>
        <w:rPr>
          <w:b/>
          <w:smallCaps/>
          <w:color w:val="00000A"/>
          <w:sz w:val="24"/>
          <w:szCs w:val="24"/>
          <w:shd w:fill="FFFFFF" w:val="clear"/>
        </w:rPr>
      </w:pPr>
      <w:r>
        <w:rPr>
          <w:b/>
          <w:smallCaps/>
          <w:color w:val="00000A"/>
          <w:sz w:val="24"/>
          <w:szCs w:val="24"/>
          <w:shd w:fill="FFFFFF" w:val="clear"/>
        </w:rPr>
        <w:t xml:space="preserve">Internacionalización </w:t>
      </w:r>
    </w:p>
    <w:p>
      <w:pPr>
        <w:pStyle w:val="Predeterminado"/>
        <w:shd w:fill="FFFFFF" w:val="clear"/>
        <w:spacing w:before="0" w:after="0"/>
        <w:jc w:val="center"/>
        <w:rPr>
          <w:b/>
          <w:smallCaps/>
          <w:color w:val="00000A"/>
          <w:sz w:val="20"/>
          <w:szCs w:val="20"/>
          <w:shd w:fill="FFFFFF" w:val="clear"/>
        </w:rPr>
      </w:pPr>
      <w:r>
        <w:rPr>
          <w:b/>
          <w:smallCaps/>
          <w:color w:val="00000A"/>
          <w:sz w:val="20"/>
          <w:szCs w:val="20"/>
          <w:shd w:fill="FFFFFF" w:val="clear"/>
        </w:rPr>
        <w:t xml:space="preserve">de </w:t>
      </w:r>
    </w:p>
    <w:p>
      <w:pPr>
        <w:pStyle w:val="Predeterminado"/>
        <w:shd w:fill="FFFFFF" w:val="clear"/>
        <w:spacing w:before="0" w:after="0"/>
        <w:jc w:val="center"/>
        <w:rPr>
          <w:b/>
          <w:smallCaps/>
          <w:color w:val="00000A"/>
          <w:sz w:val="24"/>
          <w:szCs w:val="24"/>
        </w:rPr>
      </w:pPr>
      <w:r>
        <w:rPr>
          <w:b/>
          <w:smallCaps/>
          <w:color w:val="00000A"/>
          <w:sz w:val="24"/>
          <w:szCs w:val="24"/>
        </w:rPr>
        <w:t xml:space="preserve">Espacios Curriculares </w:t>
      </w:r>
    </w:p>
    <w:p>
      <w:pPr>
        <w:pStyle w:val="Predeterminado"/>
        <w:spacing w:before="0" w:after="0"/>
        <w:jc w:val="center"/>
        <w:rPr>
          <w:b/>
          <w:smallCaps/>
          <w:color w:val="00000A"/>
          <w:sz w:val="20"/>
          <w:szCs w:val="20"/>
        </w:rPr>
      </w:pPr>
      <w:r>
        <w:rPr>
          <w:b/>
          <w:smallCaps/>
          <w:color w:val="00000A"/>
          <w:sz w:val="20"/>
          <w:szCs w:val="20"/>
        </w:rPr>
        <w:t>en</w:t>
      </w:r>
    </w:p>
    <w:p>
      <w:pPr>
        <w:pStyle w:val="Predeterminado"/>
        <w:spacing w:before="0" w:after="0"/>
        <w:jc w:val="center"/>
        <w:rPr>
          <w:b/>
          <w:smallCaps/>
          <w:color w:val="00000A"/>
          <w:sz w:val="24"/>
          <w:szCs w:val="24"/>
        </w:rPr>
      </w:pPr>
      <w:r>
        <w:rPr>
          <w:b/>
          <w:smallCaps/>
          <w:color w:val="00000A"/>
          <w:sz w:val="24"/>
          <w:szCs w:val="24"/>
        </w:rPr>
        <w:t>Carreras de Grado</w:t>
      </w:r>
    </w:p>
    <w:p>
      <w:pPr>
        <w:pStyle w:val="Normal"/>
        <w:jc w:val="center"/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</w:r>
    </w:p>
    <w:p>
      <w:pPr>
        <w:pStyle w:val="Normal"/>
        <w:jc w:val="center"/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t>2 da. Convocatoria 2018</w:t>
      </w:r>
    </w:p>
    <w:p>
      <w:pPr>
        <w:pStyle w:val="Normal"/>
        <w:spacing w:lineRule="auto" w:line="240" w:before="0" w:after="0"/>
        <w:rPr>
          <w:b/>
          <w:bCs/>
          <w:smallCaps/>
          <w:sz w:val="28"/>
          <w:szCs w:val="28"/>
        </w:rPr>
      </w:pPr>
      <w:r>
        <w:rPr>
          <w:b/>
          <w:bCs/>
          <w:smallCap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b/>
          <w:bCs/>
          <w:smallCaps/>
          <w:sz w:val="28"/>
          <w:szCs w:val="28"/>
        </w:rPr>
      </w:pPr>
      <w:r>
        <w:rPr>
          <w:b/>
          <w:bCs/>
          <w:smallCaps/>
          <w:sz w:val="28"/>
          <w:szCs w:val="28"/>
        </w:rPr>
        <w:t>Formulario para la presentación de propuestas</w:t>
      </w:r>
    </w:p>
    <w:p>
      <w:pPr>
        <w:pStyle w:val="Normal"/>
        <w:spacing w:lineRule="auto" w:line="240" w:before="0" w:after="0"/>
        <w:jc w:val="center"/>
        <w:rPr>
          <w:b/>
          <w:bCs/>
          <w:smallCaps/>
          <w:sz w:val="28"/>
          <w:szCs w:val="28"/>
        </w:rPr>
      </w:pPr>
      <w:r>
        <w:rPr>
          <w:b/>
          <w:bCs/>
          <w:smallCaps/>
          <w:sz w:val="28"/>
          <w:szCs w:val="28"/>
        </w:rPr>
        <w:t>FORTALECIMIENTO de PROYECTOS 2015</w:t>
      </w:r>
    </w:p>
    <w:p>
      <w:pPr>
        <w:pStyle w:val="Normal"/>
        <w:spacing w:lineRule="auto" w:line="240" w:before="0" w:after="0"/>
        <w:jc w:val="center"/>
        <w:rPr>
          <w:b/>
          <w:color w:val="943634"/>
          <w:sz w:val="20"/>
          <w:szCs w:val="20"/>
        </w:rPr>
      </w:pPr>
      <w:r>
        <w:rPr>
          <w:b/>
          <w:color w:val="943634"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Título de la propuesta</w:t>
      </w:r>
    </w:p>
    <w:p>
      <w:pPr>
        <w:pStyle w:val="ListParagraph"/>
        <w:spacing w:lineRule="auto" w:line="240" w:before="0" w:after="0"/>
        <w:ind w:left="0" w:right="0" w:firstLine="1418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(Hasta un máximo de 20 palabras)</w:t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rPr/>
      </w:pPr>
      <w:r>
        <w:rPr/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rPr>
          <w:rFonts w:cs="Verdana" w:ascii="Verdana" w:hAnsi="Verdana"/>
          <w:color w:val="000080"/>
          <w:sz w:val="20"/>
          <w:szCs w:val="20"/>
          <w:lang w:val="es-ES"/>
        </w:rPr>
      </w:pPr>
      <w:r>
        <w:rPr>
          <w:rFonts w:cs="Verdana" w:ascii="Verdana" w:hAnsi="Verdana"/>
          <w:color w:val="000080"/>
          <w:sz w:val="20"/>
          <w:szCs w:val="20"/>
          <w:lang w:val="es-ES"/>
        </w:rPr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Tipo de Espacio Curricular que se propone internacionalizar</w:t>
      </w:r>
    </w:p>
    <w:p>
      <w:pPr>
        <w:pStyle w:val="ListParagraph"/>
        <w:spacing w:lineRule="auto" w:line="240" w:before="0" w:after="0"/>
        <w:ind w:left="1418" w:right="0" w:hanging="0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(Indicar claramente a que carrera de grado pertenece el o los espacios curriculares a internacionalizar. Detallar si la asignatura o grupos de asignaturas incluidas son de carácter obligatorio, optativo o electivo y también explicar la modalidad de dictado: taller, seminario, etc.)</w:t>
      </w:r>
    </w:p>
    <w:p>
      <w:pPr>
        <w:pStyle w:val="ListParagraph"/>
        <w:spacing w:lineRule="auto" w:line="240" w:before="0" w:after="0"/>
        <w:ind w:left="1418" w:right="0" w:hanging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09" w:right="0" w:hanging="0"/>
        <w:rPr>
          <w:b/>
        </w:rPr>
      </w:pPr>
      <w:r>
        <w:rPr>
          <w:b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Destinatarios </w:t>
      </w:r>
    </w:p>
    <w:p>
      <w:pPr>
        <w:pStyle w:val="Normal"/>
        <w:ind w:left="1418" w:right="0" w:hanging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>(Los destinatarios deberán ser siempre estudiantes de las carreras de grado y se indicará claramente a qué nivel o año de la carrera deberán pertenecer, qué condiciones debe reunir para acceder al cursado, etc. Se deberá explicar la relación con el avance en la carrera – plan de estudio/correlatividades - previsto para la realización de la actividad propuesta)</w:t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lineRule="auto" w:line="240" w:before="0" w:after="0"/>
        <w:ind w:left="0" w:right="0" w:hanging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Cronograma de dictado y Carga horaria</w:t>
      </w:r>
    </w:p>
    <w:p>
      <w:pPr>
        <w:pStyle w:val="Normal"/>
        <w:ind w:left="1418" w:right="0" w:hanging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>(Explicar relación con el Calendario Académico -semestre en el que se dicta- indicando el momento previsto para el desarrollo de las actividades vinculadas con la internacionalización pretendida y en qué momento se producirá la participación de los actores extranjeros involucrados. Detallar indicando en cada asignatura cuando se trate de un trayecto que involucre a más de una.)</w:t>
      </w:r>
    </w:p>
    <w:p>
      <w:pPr>
        <w:pStyle w:val="Normal"/>
        <w:ind w:left="720" w:right="0" w:firstLine="698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ind w:left="720" w:right="0" w:hanging="72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/>
      </w:pPr>
      <w:r>
        <w:rPr/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/>
      </w:pPr>
      <w:r>
        <w:rPr/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/>
      </w:pPr>
      <w:r>
        <w:rPr/>
      </w:r>
    </w:p>
    <w:p>
      <w:pPr>
        <w:pStyle w:val="Normal"/>
        <w:ind w:left="720" w:right="0" w:hanging="0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Lugar físico sede de la actividad propuesta:</w:t>
      </w:r>
    </w:p>
    <w:p>
      <w:pPr>
        <w:pStyle w:val="Normal"/>
        <w:ind w:left="1418" w:right="0" w:hanging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>(El mismo deberá ser acordado con la Unidad Académica de pertenencia del docente responsable de la actividad propuesta y se indicará los requerimientos necesarios para el desarrollo de la misma. Ver al respecto: “Funciones y responsabilidades para el desarrollo de la/s actividad/es propuesta/s”, Unidad/es Académica/s que otorga/n el aval a la propuesta, en el Anexo que acompaña este formulario)</w:t>
      </w:r>
    </w:p>
    <w:p>
      <w:pPr>
        <w:pStyle w:val="ListParagraph"/>
        <w:spacing w:lineRule="auto" w:line="240" w:before="0" w:after="0"/>
        <w:ind w:left="1418" w:right="0" w:hanging="0"/>
        <w:jc w:val="both"/>
        <w:rPr>
          <w:b/>
        </w:rPr>
      </w:pPr>
      <w:r>
        <w:rPr>
          <w:b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ListParagraph"/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0" w:firstLine="709"/>
        <w:jc w:val="both"/>
        <w:rPr>
          <w:b/>
          <w:vanish/>
          <w:sz w:val="20"/>
          <w:szCs w:val="20"/>
        </w:rPr>
      </w:pPr>
      <w:r>
        <w:rPr>
          <w:b/>
          <w:vanish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0" w:firstLine="709"/>
        <w:jc w:val="both"/>
        <w:rPr>
          <w:b/>
          <w:vanish/>
          <w:sz w:val="20"/>
          <w:szCs w:val="20"/>
        </w:rPr>
      </w:pPr>
      <w:r>
        <w:rPr>
          <w:b/>
          <w:vanish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0" w:firstLine="709"/>
        <w:jc w:val="both"/>
        <w:rPr>
          <w:b/>
          <w:vanish/>
          <w:sz w:val="20"/>
          <w:szCs w:val="20"/>
        </w:rPr>
      </w:pPr>
      <w:r>
        <w:rPr>
          <w:b/>
          <w:vanish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0" w:firstLine="709"/>
        <w:jc w:val="both"/>
        <w:rPr>
          <w:b/>
          <w:vanish/>
          <w:sz w:val="20"/>
          <w:szCs w:val="20"/>
        </w:rPr>
      </w:pPr>
      <w:r>
        <w:rPr>
          <w:b/>
          <w:vanish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0" w:firstLine="709"/>
        <w:jc w:val="both"/>
        <w:rPr>
          <w:b/>
          <w:vanish/>
          <w:sz w:val="20"/>
          <w:szCs w:val="20"/>
        </w:rPr>
      </w:pPr>
      <w:r>
        <w:rPr>
          <w:b/>
          <w:vanish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0" w:firstLine="709"/>
        <w:jc w:val="both"/>
        <w:rPr>
          <w:b/>
          <w:vanish/>
          <w:sz w:val="20"/>
          <w:szCs w:val="20"/>
        </w:rPr>
      </w:pPr>
      <w:r>
        <w:rPr>
          <w:b/>
          <w:vanish/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20" w:right="0" w:firstLine="709"/>
        <w:jc w:val="both"/>
        <w:rPr>
          <w:b/>
          <w:vanish/>
          <w:sz w:val="20"/>
          <w:szCs w:val="20"/>
        </w:rPr>
      </w:pPr>
      <w:r>
        <w:rPr>
          <w:b/>
          <w:vanish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Justificación</w:t>
      </w:r>
    </w:p>
    <w:p>
      <w:pPr>
        <w:pStyle w:val="Normal"/>
        <w:ind w:left="1418" w:right="0" w:hanging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>(Extensión máxima 800 palabras) (Conviene señalar aquí los antecedentes de la propuesta así como también los resultados esperados y de qué modo se podría garantizar el desarrollo futuro de la misma es decir, explicar su sustentabilidad. Detallar los datos de la institución contraparte extranjera explicitando: profesores involucrados, antecedentes, convenios vigentes, etc.)</w:t>
      </w:r>
    </w:p>
    <w:p>
      <w:pPr>
        <w:pStyle w:val="Normal"/>
        <w:ind w:left="1418" w:right="0" w:hanging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</w:r>
    </w:p>
    <w:p>
      <w:pPr>
        <w:pStyle w:val="Normal"/>
        <w:ind w:left="1418" w:right="0" w:hanging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</w:r>
    </w:p>
    <w:p>
      <w:pPr>
        <w:pStyle w:val="ListParagraph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</w:r>
    </w:p>
    <w:p>
      <w:pPr>
        <w:pStyle w:val="Normal"/>
        <w:jc w:val="both"/>
        <w:rPr>
          <w:rFonts w:cs="Calibri"/>
          <w:b/>
          <w:sz w:val="20"/>
          <w:szCs w:val="20"/>
          <w:shd w:fill="FFFFFF" w:val="clear"/>
        </w:rPr>
      </w:pPr>
      <w:r>
        <w:rPr>
          <w:rFonts w:cs="Calibri"/>
          <w:b/>
          <w:sz w:val="20"/>
          <w:szCs w:val="20"/>
          <w:shd w:fill="FFFFFF" w:val="clear"/>
        </w:rPr>
      </w:r>
    </w:p>
    <w:p>
      <w:pPr>
        <w:pStyle w:val="ListParagraph"/>
        <w:spacing w:lineRule="auto" w:line="240" w:before="0" w:after="0"/>
        <w:jc w:val="both"/>
        <w:rPr>
          <w:b/>
          <w:sz w:val="20"/>
          <w:szCs w:val="20"/>
          <w:shd w:fill="FFFFFF" w:val="clear"/>
        </w:rPr>
      </w:pPr>
      <w:r>
        <w:rPr>
          <w:b/>
          <w:sz w:val="20"/>
          <w:szCs w:val="20"/>
          <w:shd w:fill="FFFFFF" w:val="clear"/>
        </w:rPr>
        <w:t>7. Objetivos</w:t>
      </w:r>
    </w:p>
    <w:p>
      <w:pPr>
        <w:pStyle w:val="Normal"/>
        <w:ind w:left="1418" w:right="0" w:hanging="0"/>
        <w:jc w:val="both"/>
        <w:rPr>
          <w:rFonts w:cs="Calibri"/>
          <w:i/>
          <w:sz w:val="18"/>
          <w:szCs w:val="18"/>
          <w:shd w:fill="FFFFFF" w:val="clear"/>
        </w:rPr>
      </w:pPr>
      <w:r>
        <w:rPr>
          <w:rFonts w:cs="Calibri"/>
          <w:i/>
          <w:sz w:val="18"/>
          <w:szCs w:val="18"/>
          <w:shd w:fill="FFFFFF" w:val="clear"/>
        </w:rPr>
        <w:t xml:space="preserve">(Inicialmente deberá explicarse en qué nivel se han alcanzado los objetivos consignados en la propuesta aprobadas en la primera convocatoria. A continuación, se deben consignar los nuevos objetivos propuestos que deberán orientarse a alguno de los siguientes aspectos:● la incorporación de nuevos socios,● la firma de un Convenio Específico de Internacionalización del Currículum con el socio que participó en la propuesta 2015,● la ampliación del espacio curricular a internacionalizar (ejemplo: aumento del número de asignaturas que se desean internacionalizar), etc.) </w:t>
      </w:r>
    </w:p>
    <w:p>
      <w:pPr>
        <w:pStyle w:val="Normal"/>
        <w:ind w:left="720" w:right="0" w:firstLine="698"/>
        <w:jc w:val="both"/>
        <w:rPr>
          <w:rFonts w:cs="Calibri"/>
          <w:i/>
          <w:sz w:val="18"/>
          <w:szCs w:val="18"/>
          <w:shd w:fill="FFFFFF" w:val="clear"/>
        </w:rPr>
      </w:pPr>
      <w:r>
        <w:rPr>
          <w:rFonts w:cs="Calibri"/>
          <w:i/>
          <w:sz w:val="18"/>
          <w:szCs w:val="18"/>
          <w:shd w:fill="FFFFFF" w:val="clear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Contenidos </w:t>
      </w:r>
    </w:p>
    <w:p>
      <w:pPr>
        <w:pStyle w:val="Normal"/>
        <w:ind w:left="1418" w:right="0" w:hanging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>(Organizados por ejes, unidades, módulos, etc., de acuerdo con el tipo de actividad propuesta, destacando aquellos contenidos de carácter internacional o intercultural, es decir, aquellos que se relacionen con la agenda de problemáticas mundiales o regionales latinoamericanas.)</w:t>
      </w:r>
    </w:p>
    <w:p>
      <w:pPr>
        <w:pStyle w:val="Normal"/>
        <w:ind w:left="1418" w:right="0" w:hanging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Bibliografía</w:t>
      </w:r>
    </w:p>
    <w:p>
      <w:pPr>
        <w:pStyle w:val="Normal"/>
        <w:ind w:left="1418" w:right="0" w:hanging="0"/>
        <w:jc w:val="both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>(De resultar necesaria, en función del tipo de actividad propuesta. En tal caso, consignar de acuerdo con la organización de los contenidos)</w:t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rFonts w:cs="Calibri"/>
          <w:b/>
          <w:i/>
        </w:rPr>
      </w:pPr>
      <w:r>
        <w:rPr>
          <w:rFonts w:cs="Calibri"/>
          <w:b/>
          <w:i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Metodología de trabajo</w:t>
      </w:r>
    </w:p>
    <w:p>
      <w:pPr>
        <w:pStyle w:val="ListParagraph"/>
        <w:spacing w:lineRule="auto" w:line="240" w:before="0" w:after="0"/>
        <w:ind w:left="1418" w:right="0" w:hanging="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(En orden al tipo de actividad propuesta, explicar la coherencia entre los objetivos y las actividades a realizar, detallar los roles de cada actor en cada caso, poniendo énfasis en los que correspondan a la contraparte extrajera.)</w:t>
      </w:r>
    </w:p>
    <w:p>
      <w:pPr>
        <w:pStyle w:val="Normal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/>
      </w:pPr>
      <w:r>
        <w:rPr/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/>
      </w:pPr>
      <w:r>
        <w:rPr/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/>
      </w:pPr>
      <w:r>
        <w:rPr/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/>
      </w:pPr>
      <w:r>
        <w:rPr/>
      </w:r>
    </w:p>
    <w:p>
      <w:pPr>
        <w:pStyle w:val="Normal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Sistema de evaluación</w:t>
      </w:r>
    </w:p>
    <w:p>
      <w:pPr>
        <w:pStyle w:val="ListParagraph"/>
        <w:spacing w:lineRule="auto" w:line="240" w:before="0" w:after="0"/>
        <w:ind w:left="1418" w:right="0" w:hanging="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(De acuerdo con el tipo de actividad propuesta y en caso que corresponda distinguir los roles y/o responsabilidades de los actores extranjeros.)</w:t>
      </w:r>
    </w:p>
    <w:p>
      <w:pPr>
        <w:pStyle w:val="ListParagraph"/>
        <w:spacing w:lineRule="auto" w:line="240" w:before="0" w:after="0"/>
        <w:ind w:left="1418" w:right="0" w:hanging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ListParagraph"/>
        <w:spacing w:lineRule="auto" w:line="240" w:before="0" w:after="0"/>
        <w:ind w:left="0" w:right="0" w:hanging="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Docente responsable (el que presenta la propuesta) y docentes internacionales que colaboran en el dictado de la actividad</w:t>
      </w:r>
    </w:p>
    <w:p>
      <w:pPr>
        <w:pStyle w:val="ListParagraph"/>
        <w:spacing w:lineRule="auto" w:line="240" w:before="0" w:after="0"/>
        <w:ind w:left="1418" w:right="0" w:hanging="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(Adjuntar Currículum Vitae. Extensión máxima 800 palabras. Priorizar los antecedentes en conexión con la actividad propuesta)</w:t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/>
      </w:pPr>
      <w:r>
        <w:rPr/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20" w:right="0" w:hanging="0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Recursos adicionales necesarios para el desarrollo de la actividad propuesta.</w:t>
      </w:r>
    </w:p>
    <w:p>
      <w:pPr>
        <w:pStyle w:val="ListParagraph"/>
        <w:spacing w:lineRule="auto" w:line="240" w:before="0" w:after="0"/>
        <w:ind w:left="1418" w:right="0" w:hanging="0"/>
        <w:jc w:val="both"/>
        <w:rPr/>
      </w:pPr>
      <w:r>
        <w:rPr/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rPr>
          <w:sz w:val="18"/>
          <w:szCs w:val="20"/>
        </w:rPr>
      </w:pPr>
      <w:r>
        <w:rPr>
          <w:sz w:val="18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rPr>
          <w:sz w:val="18"/>
          <w:szCs w:val="20"/>
        </w:rPr>
      </w:pPr>
      <w:r>
        <w:rPr>
          <w:sz w:val="18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rPr>
          <w:sz w:val="18"/>
          <w:szCs w:val="20"/>
        </w:rPr>
      </w:pPr>
      <w:r>
        <w:rPr>
          <w:sz w:val="18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rPr>
          <w:sz w:val="18"/>
          <w:szCs w:val="20"/>
        </w:rPr>
      </w:pPr>
      <w:r>
        <w:rPr>
          <w:sz w:val="18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spacing w:lineRule="auto" w:line="240" w:before="0" w:after="0"/>
        <w:rPr>
          <w:sz w:val="18"/>
          <w:szCs w:val="20"/>
        </w:rPr>
      </w:pPr>
      <w:r>
        <w:rPr>
          <w:sz w:val="18"/>
          <w:szCs w:val="20"/>
        </w:rPr>
      </w:r>
    </w:p>
    <w:p>
      <w:pPr>
        <w:pStyle w:val="ListParagraph"/>
        <w:spacing w:lineRule="auto" w:line="240"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Firma y aclaración del docente responsable</w:t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ListParagraph"/>
        <w:spacing w:lineRule="auto" w:line="240"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Aval de la Unidad Académica a la que pertenece el docente responsable</w:t>
      </w:r>
    </w:p>
    <w:p>
      <w:pPr>
        <w:pStyle w:val="Normal"/>
        <w:ind w:left="0" w:right="0" w:firstLine="1418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La Unidad Académica manifiesta su compromiso en:</w:t>
      </w:r>
    </w:p>
    <w:p>
      <w:pPr>
        <w:pStyle w:val="Normal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ListParagraph"/>
        <w:numPr>
          <w:ilvl w:val="1"/>
          <w:numId w:val="2"/>
        </w:numPr>
        <w:tabs>
          <w:tab w:val="left" w:pos="567" w:leader="none"/>
        </w:tabs>
        <w:spacing w:lineRule="auto" w:line="240" w:before="0" w:after="240"/>
        <w:ind w:left="1418" w:right="0" w:hanging="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Arbitrar todos los medios establecidos al interior de la institución para dar cumplimiento a los objetivos, las actividades y el cronograma de trabajo del proyecto.</w:t>
      </w:r>
    </w:p>
    <w:p>
      <w:pPr>
        <w:pStyle w:val="ListParagraph"/>
        <w:numPr>
          <w:ilvl w:val="1"/>
          <w:numId w:val="2"/>
        </w:numPr>
        <w:tabs>
          <w:tab w:val="left" w:pos="567" w:leader="none"/>
        </w:tabs>
        <w:spacing w:lineRule="auto" w:line="240" w:before="0" w:after="240"/>
        <w:ind w:left="1418" w:right="0" w:hanging="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Colaborar con el docente responsable en la presentación de un informe o memoria final al término de la actividad.</w:t>
      </w:r>
    </w:p>
    <w:p>
      <w:pPr>
        <w:pStyle w:val="Normal"/>
        <w:jc w:val="both"/>
        <w:rPr>
          <w:rFonts w:cs="Calibri"/>
        </w:rPr>
      </w:pPr>
      <w:r>
        <w:rPr>
          <w:rFonts w:cs="Calibri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sz w:val="20"/>
          <w:szCs w:val="20"/>
          <w:shd w:fill="auto" w:val="clear"/>
        </w:rPr>
      </w:pPr>
      <w:r>
        <w:rPr>
          <w:sz w:val="20"/>
          <w:szCs w:val="20"/>
        </w:rPr>
        <w:t xml:space="preserve">Se declara de interés la siguiente propuesta para </w:t>
      </w:r>
      <w:r>
        <w:rPr>
          <w:sz w:val="20"/>
          <w:szCs w:val="20"/>
          <w:shd w:fill="auto" w:val="clear"/>
        </w:rPr>
        <w:t>la Facultad de..</w:t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sz w:val="20"/>
          <w:szCs w:val="20"/>
          <w:shd w:fill="auto" w:val="clear"/>
        </w:rPr>
      </w:pPr>
      <w:r>
        <w:rPr>
          <w:sz w:val="20"/>
          <w:szCs w:val="20"/>
          <w:shd w:fill="auto" w:val="clear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pBdr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</w:pBdr>
        <w:jc w:val="right"/>
        <w:rPr>
          <w:sz w:val="20"/>
          <w:szCs w:val="20"/>
        </w:rPr>
      </w:pPr>
      <w:r>
        <w:rPr>
          <w:sz w:val="20"/>
          <w:szCs w:val="20"/>
        </w:rPr>
        <w:t>Firma y sello del Decano</w:t>
      </w:r>
    </w:p>
    <w:p>
      <w:pPr>
        <w:pStyle w:val="Normal"/>
        <w:pageBreakBefore/>
        <w:jc w:val="both"/>
        <w:rPr>
          <w:b/>
          <w:bCs/>
        </w:rPr>
      </w:pPr>
      <w:r>
        <w:rPr>
          <w:b/>
          <w:bCs/>
        </w:rPr>
      </w:r>
    </w:p>
    <w:p>
      <w:pPr>
        <w:pStyle w:val="ListParagraph"/>
        <w:ind w:left="0" w:right="0" w:hanging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 N E X O</w:t>
      </w:r>
    </w:p>
    <w:p>
      <w:pPr>
        <w:pStyle w:val="ListParagraph"/>
        <w:ind w:left="0" w:right="0" w:hanging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FUNCIONES Y RESPONSABILIDADES PARA EL DESARROLLO DE LA/S ACTIVIDAD/ES PROPUESTA/S</w:t>
      </w:r>
    </w:p>
    <w:tbl>
      <w:tblPr>
        <w:jc w:val="left"/>
        <w:tblInd w:w="3" w:type="dxa"/>
        <w:tblBorders>
          <w:top w:val="single" w:sz="2" w:space="0" w:color="000080"/>
          <w:left w:val="single" w:sz="2" w:space="0" w:color="000080"/>
          <w:bottom w:val="single" w:sz="2" w:space="0" w:color="000080"/>
          <w:insideH w:val="single" w:sz="2" w:space="0" w:color="000080"/>
          <w:right w:val="single" w:sz="2" w:space="0" w:color="000080"/>
          <w:insideV w:val="single" w:sz="2" w:space="0" w:color="000080"/>
        </w:tblBorders>
        <w:tblCellMar>
          <w:top w:w="0" w:type="dxa"/>
          <w:left w:w="0" w:type="dxa"/>
          <w:bottom w:w="0" w:type="dxa"/>
          <w:right w:w="10" w:type="dxa"/>
        </w:tblCellMar>
      </w:tblPr>
      <w:tblGrid>
        <w:gridCol w:w="8949"/>
      </w:tblGrid>
      <w:tr>
        <w:trPr>
          <w:cantSplit w:val="false"/>
        </w:trPr>
        <w:tc>
          <w:tcPr>
            <w:tcW w:w="894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insideH w:val="single" w:sz="2" w:space="0" w:color="000080"/>
              <w:right w:val="single" w:sz="2" w:space="0" w:color="000080"/>
              <w:insideV w:val="single" w:sz="2" w:space="0" w:color="000080"/>
            </w:tcBorders>
            <w:shd w:fill="FFFFFF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Secretaría de Relaciones Internacionales y la Secretaría Académica de la UNL</w:t>
            </w:r>
            <w:r>
              <w:rPr>
                <w:sz w:val="20"/>
                <w:szCs w:val="20"/>
              </w:rPr>
              <w:t xml:space="preserve"> manifiestan su compromiso de: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120"/>
              <w:jc w:val="both"/>
              <w:rPr>
                <w:sz w:val="20"/>
                <w:szCs w:val="20"/>
              </w:rPr>
            </w:pPr>
            <w:r>
              <w:rPr>
                <w:vanish/>
                <w:sz w:val="20"/>
                <w:szCs w:val="20"/>
              </w:rPr>
              <w:t>o requiera (curso, taller, seminario)L DESARROLLO DE LA/S ACTIVIDAD/ES PROPUESTA/Sridades de la convocatoria tornan dif</w:t>
            </w:r>
            <w:r>
              <w:rPr>
                <w:sz w:val="20"/>
                <w:szCs w:val="20"/>
              </w:rPr>
              <w:t>Garantizar el alojamiento, viáticos y demás recursos solicitados.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Comprar los pasajes si fueran solicitados y remitirlos al docente.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Confeccionar los certificados correspondientes a las actividades desarrolladas, de acuerdo con la información suministrada.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240" w:before="0"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Comunicar a los docentes responsables y unidades académicas involucradas las propuestas no admitidas y las aprobadas.</w:t>
            </w:r>
          </w:p>
        </w:tc>
      </w:tr>
    </w:tbl>
    <w:p>
      <w:pPr>
        <w:pStyle w:val="ListParagraph"/>
        <w:ind w:left="0" w:right="0" w:hanging="0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jc w:val="left"/>
        <w:tblInd w:w="3" w:type="dxa"/>
        <w:tblBorders>
          <w:top w:val="single" w:sz="2" w:space="0" w:color="000080"/>
          <w:left w:val="single" w:sz="2" w:space="0" w:color="000080"/>
          <w:bottom w:val="single" w:sz="2" w:space="0" w:color="000080"/>
          <w:insideH w:val="single" w:sz="2" w:space="0" w:color="000080"/>
          <w:right w:val="single" w:sz="2" w:space="0" w:color="000080"/>
          <w:insideV w:val="single" w:sz="2" w:space="0" w:color="000080"/>
        </w:tblBorders>
        <w:tblCellMar>
          <w:top w:w="0" w:type="dxa"/>
          <w:left w:w="0" w:type="dxa"/>
          <w:bottom w:w="0" w:type="dxa"/>
          <w:right w:w="10" w:type="dxa"/>
        </w:tblCellMar>
      </w:tblPr>
      <w:tblGrid>
        <w:gridCol w:w="8878"/>
      </w:tblGrid>
      <w:tr>
        <w:trPr>
          <w:cantSplit w:val="false"/>
        </w:trPr>
        <w:tc>
          <w:tcPr>
            <w:tcW w:w="8878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insideH w:val="single" w:sz="2" w:space="0" w:color="000080"/>
              <w:right w:val="single" w:sz="2" w:space="0" w:color="000080"/>
              <w:insideV w:val="single" w:sz="2" w:space="0" w:color="000080"/>
            </w:tcBorders>
            <w:shd w:fill="FFFFFF" w:val="clear"/>
            <w:tcMar>
              <w:left w:w="0" w:type="dxa"/>
            </w:tcMar>
          </w:tcPr>
          <w:p>
            <w:pPr>
              <w:pStyle w:val="Normal"/>
              <w:spacing w:lineRule="auto" w:line="240" w:before="0" w:after="0"/>
              <w:ind w:left="-20" w:right="0" w:hanging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Unidad/es Académica/s que otorga/n el aval a la propuesta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Unidad Académica manifiesta su interés en la presente propuesta y se compromete a: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 Facilitar el espacio físico adecuado para el desarrollo de la actividad.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 Colaborar con el docente responsable en la presentación de un informe o memoria final al término de la actividad.</w:t>
            </w:r>
          </w:p>
        </w:tc>
      </w:tr>
    </w:tbl>
    <w:p>
      <w:pPr>
        <w:pStyle w:val="Normal"/>
        <w:jc w:val="both"/>
        <w:rPr>
          <w:color w:val="943634"/>
          <w:sz w:val="20"/>
          <w:szCs w:val="20"/>
        </w:rPr>
      </w:pPr>
      <w:r>
        <w:rPr>
          <w:color w:val="943634"/>
          <w:sz w:val="20"/>
          <w:szCs w:val="20"/>
        </w:rPr>
      </w:r>
    </w:p>
    <w:p>
      <w:pPr>
        <w:pStyle w:val="Normal"/>
        <w:jc w:val="both"/>
        <w:rPr>
          <w:color w:val="943634"/>
          <w:sz w:val="20"/>
          <w:szCs w:val="20"/>
        </w:rPr>
      </w:pPr>
      <w:r>
        <w:rPr>
          <w:color w:val="943634"/>
          <w:sz w:val="20"/>
          <w:szCs w:val="20"/>
        </w:rPr>
      </w:r>
    </w:p>
    <w:tbl>
      <w:tblPr>
        <w:jc w:val="left"/>
        <w:tblInd w:w="-53" w:type="dxa"/>
        <w:tblBorders>
          <w:top w:val="single" w:sz="2" w:space="0" w:color="000080"/>
          <w:left w:val="single" w:sz="2" w:space="0" w:color="000080"/>
          <w:bottom w:val="single" w:sz="2" w:space="0" w:color="000080"/>
          <w:insideH w:val="single" w:sz="2" w:space="0" w:color="000080"/>
          <w:right w:val="single" w:sz="2" w:space="0" w:color="000080"/>
          <w:insideV w:val="single" w:sz="2" w:space="0" w:color="000080"/>
        </w:tblBorders>
        <w:tblCellMar>
          <w:top w:w="0" w:type="dxa"/>
          <w:left w:w="0" w:type="dxa"/>
          <w:bottom w:w="0" w:type="dxa"/>
          <w:right w:w="10" w:type="dxa"/>
        </w:tblCellMar>
      </w:tblPr>
      <w:tblGrid>
        <w:gridCol w:w="8873"/>
      </w:tblGrid>
      <w:tr>
        <w:trPr>
          <w:cantSplit w:val="false"/>
        </w:trPr>
        <w:tc>
          <w:tcPr>
            <w:tcW w:w="8873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insideH w:val="single" w:sz="2" w:space="0" w:color="000080"/>
              <w:right w:val="single" w:sz="2" w:space="0" w:color="000080"/>
              <w:insideV w:val="single" w:sz="2" w:space="0" w:color="000080"/>
            </w:tcBorders>
            <w:shd w:fill="FFFFFF" w:val="clear"/>
            <w:tcMar>
              <w:left w:w="0" w:type="dxa"/>
            </w:tcMar>
          </w:tcPr>
          <w:p>
            <w:pPr>
              <w:pStyle w:val="ListParagraph"/>
              <w:ind w:left="0" w:right="0" w:hanging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Docente responsable de la propuesta</w:t>
            </w:r>
          </w:p>
          <w:p>
            <w:pPr>
              <w:pStyle w:val="Normal"/>
              <w:spacing w:before="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 docente responsable se compromete a:</w:t>
            </w:r>
          </w:p>
          <w:p>
            <w:pPr>
              <w:pStyle w:val="Normal"/>
              <w:numPr>
                <w:ilvl w:val="0"/>
                <w:numId w:val="3"/>
              </w:numPr>
              <w:spacing w:before="0"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Recibir, acompañar y asistir al docente invitado durante su estadía, actuando como principal intermediario entre el mismo y la UNL.</w:t>
            </w:r>
          </w:p>
          <w:p>
            <w:pPr>
              <w:pStyle w:val="Normal"/>
              <w:numPr>
                <w:ilvl w:val="0"/>
                <w:numId w:val="3"/>
              </w:numPr>
              <w:spacing w:before="0"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Presentar a la Secretaría de Relaciones Internacionales y a la Secretaría Académica las rendiciones correspondientes a gastos generados por la actividad. No deberán rendirse los pasajes ni los alojamientos cuando los mismos sean gestionados por la SRI y/o por la Secretaría Académica. </w:t>
            </w:r>
          </w:p>
          <w:p>
            <w:pPr>
              <w:pStyle w:val="Normal"/>
              <w:numPr>
                <w:ilvl w:val="0"/>
                <w:numId w:val="3"/>
              </w:numPr>
              <w:spacing w:before="0"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Gestionar con la Unidad Académica que otorga el aval a la propuesta, el lugar físico para la realización de la/s actividad/es y acordar los detalles organizativos para el adecuado desarrollo de la/s misma/s.</w:t>
            </w:r>
          </w:p>
        </w:tc>
      </w:tr>
    </w:tbl>
    <w:p>
      <w:pPr>
        <w:pStyle w:val="Normal"/>
        <w:rPr>
          <w:b/>
          <w:bCs/>
          <w:color w:val="0000FF"/>
          <w:sz w:val="20"/>
          <w:szCs w:val="20"/>
        </w:rPr>
      </w:pPr>
      <w:r>
        <w:rPr>
          <w:b/>
          <w:bCs/>
          <w:sz w:val="20"/>
          <w:szCs w:val="20"/>
        </w:rPr>
        <w:t>Cada una de las partes declara conocer este Anexo, así como asumir los compromisos pertinentes</w:t>
      </w:r>
      <w:r>
        <w:rPr>
          <w:b/>
          <w:bCs/>
          <w:color w:val="0000FF"/>
          <w:sz w:val="20"/>
          <w:szCs w:val="20"/>
        </w:rPr>
        <w:t>.</w:t>
      </w:r>
    </w:p>
    <w:p>
      <w:pPr>
        <w:pStyle w:val="ListParagraph"/>
        <w:ind w:left="0" w:right="0" w:hanging="0"/>
        <w:jc w:val="both"/>
        <w:rPr>
          <w:sz w:val="20"/>
          <w:szCs w:val="20"/>
          <w:shd w:fill="auto" w:val="clear"/>
        </w:rPr>
      </w:pPr>
      <w:r>
        <w:rPr>
          <w:b/>
          <w:sz w:val="20"/>
          <w:szCs w:val="20"/>
        </w:rPr>
        <w:t>Fecha límite para la presentación de la propuesta</w:t>
      </w:r>
      <w:r>
        <w:rPr>
          <w:sz w:val="20"/>
          <w:szCs w:val="20"/>
          <w:shd w:fill="auto" w:val="clear"/>
        </w:rPr>
        <w:t xml:space="preserve">: </w:t>
      </w:r>
      <w:r>
        <w:rPr>
          <w:sz w:val="20"/>
          <w:szCs w:val="20"/>
          <w:shd w:fill="auto" w:val="clear"/>
        </w:rPr>
        <w:t>14 de febrero.</w:t>
      </w:r>
    </w:p>
    <w:p>
      <w:pPr>
        <w:pStyle w:val="ListParagraph"/>
        <w:tabs>
          <w:tab w:val="left" w:pos="720" w:leader="none"/>
        </w:tabs>
        <w:spacing w:lineRule="auto" w:line="240" w:before="0" w:after="0"/>
        <w:ind w:left="0" w:right="0" w:hanging="0"/>
        <w:jc w:val="both"/>
        <w:rPr>
          <w:sz w:val="20"/>
          <w:szCs w:val="20"/>
          <w:shd w:fill="FFFFFF" w:val="clear"/>
        </w:rPr>
      </w:pPr>
      <w:r>
        <w:rPr>
          <w:b/>
          <w:sz w:val="20"/>
          <w:szCs w:val="20"/>
        </w:rPr>
        <w:t>Entrega</w:t>
      </w:r>
      <w:r>
        <w:rPr>
          <w:sz w:val="20"/>
          <w:szCs w:val="20"/>
        </w:rPr>
        <w:t xml:space="preserve">: en formato digital a las direcciones: </w:t>
      </w:r>
      <w:hyperlink r:id="rId2">
        <w:r>
          <w:rPr>
            <w:rStyle w:val="EnlacedeInternet"/>
            <w:sz w:val="20"/>
            <w:szCs w:val="20"/>
          </w:rPr>
          <w:t>abalocco@rectorado.unl.edu.ar</w:t>
        </w:r>
      </w:hyperlink>
      <w:r>
        <w:rPr>
          <w:sz w:val="20"/>
          <w:szCs w:val="20"/>
        </w:rPr>
        <w:t xml:space="preserve">   e  </w:t>
      </w:r>
      <w:hyperlink r:id="rId3">
        <w:r>
          <w:rPr>
            <w:rStyle w:val="EnlacedeInternet"/>
            <w:sz w:val="20"/>
            <w:szCs w:val="20"/>
            <w:shd w:fill="FFFFFF" w:val="clear"/>
          </w:rPr>
          <w:t>internacional@unl.edu.ar</w:t>
        </w:r>
      </w:hyperlink>
      <w:r>
        <w:rPr>
          <w:sz w:val="20"/>
          <w:szCs w:val="20"/>
          <w:shd w:fill="FFFFFF" w:val="clear"/>
        </w:rPr>
        <w:t xml:space="preserve"> </w:t>
      </w:r>
    </w:p>
    <w:p>
      <w:pPr>
        <w:pStyle w:val="ListParagraph"/>
        <w:spacing w:lineRule="auto" w:line="240" w:before="0" w:after="0"/>
        <w:ind w:left="0" w:right="0" w:hanging="0"/>
        <w:jc w:val="both"/>
        <w:rPr>
          <w:shd w:fill="FFFFFF" w:val="clear"/>
        </w:rPr>
      </w:pPr>
      <w:r>
        <w:rPr>
          <w:shd w:fill="FFFFFF" w:val="clear"/>
        </w:rPr>
      </w:r>
    </w:p>
    <w:p>
      <w:pPr>
        <w:pStyle w:val="ListParagraph"/>
        <w:tabs>
          <w:tab w:val="left" w:pos="720" w:leader="none"/>
        </w:tabs>
        <w:spacing w:lineRule="auto" w:line="240" w:before="0" w:after="0"/>
        <w:ind w:left="0" w:right="0" w:hanging="0"/>
        <w:jc w:val="both"/>
        <w:rPr>
          <w:rStyle w:val="EnlacedeInternet"/>
          <w:color w:val="00000A"/>
          <w:sz w:val="20"/>
          <w:szCs w:val="20"/>
          <w:u w:val="none"/>
          <w:shd w:fill="FFFFFF" w:val="clear"/>
        </w:rPr>
      </w:pPr>
      <w:r>
        <w:rPr>
          <w:rStyle w:val="EnlacedeInternet"/>
          <w:color w:val="00000A"/>
          <w:sz w:val="20"/>
          <w:szCs w:val="20"/>
          <w:u w:val="none"/>
          <w:shd w:fill="FFFFFF" w:val="clear"/>
        </w:rPr>
        <w:t>En formato papel, a la Secretaría de Desarrollo Institucional e Internacionalización (Dirección: 9 de Julio 2655), con copia a la Unidad Académica que prestara el aval a la propuesta.</w:t>
      </w:r>
    </w:p>
    <w:sectPr>
      <w:headerReference w:type="default" r:id="rId4"/>
      <w:footerReference w:type="default" r:id="rId5"/>
      <w:type w:val="nextPage"/>
      <w:pgSz w:w="11906" w:h="16838"/>
      <w:pgMar w:left="1701" w:right="1701" w:header="1417" w:top="2694" w:footer="720" w:bottom="1417" w:gutter="0"/>
      <w:pgNumType w:fmt="decimal"/>
      <w:formProt w:val="false"/>
      <w:textDirection w:val="lrTb"/>
      <w:docGrid w:type="default" w:linePitch="326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Symbol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Calibrí">
    <w:charset w:val="01"/>
    <w:family w:val="roman"/>
    <w:pitch w:val="variable"/>
  </w:font>
  <w:font w:name="Verdan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Footer1"/>
      <w:tabs>
        <w:tab w:val="left" w:pos="505" w:leader="none"/>
      </w:tabs>
      <w:spacing w:before="0" w:after="200"/>
      <w:rPr/>
    </w:pPr>
    <w:r>
      <w:rPr/>
      <w:tab/>
      <w:tab/>
      <w:tab/>
    </w:r>
    <w:r>
      <w:rPr/>
      <w:fldChar w:fldCharType="begin"/>
    </w:r>
    <w:r>
      <w:instrText> PAGE </w:instrText>
    </w:r>
    <w:r>
      <w:fldChar w:fldCharType="separate"/>
    </w:r>
    <w:r>
      <w:t>5</w:t>
    </w:r>
    <w: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Encabezamiento"/>
      <w:rPr>
        <w:lang w:val="es-ES"/>
      </w:rPr>
    </w:pPr>
    <w:r>
      <w:rPr>
        <w:lang w:val="es-ES"/>
      </w:rPr>
      <w:pict>
        <v:rect id="shape_0" stroked="f" style="position:absolute;margin-left:185.25pt;margin-top:-18.8pt;width:52.05pt;height:54.05pt">
          <v:imagedata r:id="rId1" detectmouseclick="t"/>
          <v:wrap v:type="none"/>
          <v:stroke color="#3465a4" joinstyle="round" endcap="flat"/>
        </v:rect>
      </w:pict>
    </w:r>
  </w:p>
  <w:p>
    <w:pPr>
      <w:pStyle w:val="Encabezamiento"/>
      <w:rPr/>
    </w:pPr>
    <w:r>
      <w:rPr/>
    </w:r>
  </w:p>
  <w:p>
    <w:pPr>
      <w:pStyle w:val="Encabezamiento"/>
      <w:spacing w:before="0" w:after="20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09"/>
        </w:tabs>
        <w:ind w:left="0" w:hanging="0"/>
      </w:pPr>
    </w:lvl>
    <w:lvl w:ilvl="1">
      <w:start w:val="1"/>
      <w:numFmt w:val="lowerLetter"/>
      <w:lvlText w:val="%2."/>
      <w:lvlJc w:val="left"/>
      <w:pPr>
        <w:ind w:left="0" w:hanging="0"/>
      </w:pPr>
    </w:lvl>
    <w:lvl w:ilvl="2">
      <w:start w:val="1"/>
      <w:numFmt w:val="lowerRoman"/>
      <w:lvlText w:val="%1.%2.%3."/>
      <w:lvlJc w:val="left"/>
      <w:pPr>
        <w:ind w:left="0" w:hanging="0"/>
      </w:pPr>
    </w:lvl>
    <w:lvl w:ilvl="3">
      <w:start w:val="1"/>
      <w:numFmt w:val="decimal"/>
      <w:lvlText w:val="%1.%2.%3.%4."/>
      <w:lvlJc w:val="left"/>
      <w:pPr>
        <w:ind w:left="0" w:hanging="0"/>
      </w:pPr>
    </w:lvl>
    <w:lvl w:ilvl="4">
      <w:start w:val="1"/>
      <w:numFmt w:val="lowerLetter"/>
      <w:lvlText w:val="%1.%2.%3.%4.%5."/>
      <w:lvlJc w:val="left"/>
      <w:pPr>
        <w:ind w:left="0" w:hanging="0"/>
      </w:pPr>
    </w:lvl>
    <w:lvl w:ilvl="5">
      <w:start w:val="1"/>
      <w:numFmt w:val="lowerRoman"/>
      <w:lvlText w:val="%1.%2.%3.%4.%5.%6."/>
      <w:lvlJc w:val="left"/>
      <w:pPr>
        <w:ind w:left="0" w:hanging="0"/>
      </w:pPr>
    </w:lvl>
    <w:lvl w:ilvl="6">
      <w:start w:val="1"/>
      <w:numFmt w:val="decimal"/>
      <w:lvlText w:val="%1.%2.%3.%4.%5.%6.%7."/>
      <w:lvlJc w:val="left"/>
      <w:pPr>
        <w:ind w:left="0" w:hanging="0"/>
      </w:pPr>
    </w:lvl>
    <w:lvl w:ilvl="7">
      <w:start w:val="1"/>
      <w:numFmt w:val="lowerLetter"/>
      <w:lvlText w:val="%1.%2.%3.%4.%5.%6.%7.%8."/>
      <w:lvlJc w:val="left"/>
      <w:pPr>
        <w:ind w:left="0" w:hanging="0"/>
      </w:pPr>
    </w:lvl>
    <w:lvl w:ilvl="8">
      <w:start w:val="1"/>
      <w:numFmt w:val="lowerRoman"/>
      <w:lvlText w:val="%1.%2.%3.%4.%5.%6.%7.%8.%9.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  <w:rPr>
        <w:sz w:val="18"/>
        <w:i/>
        <w:b/>
        <w:szCs w:val="18"/>
        <w:iCs/>
      </w:rPr>
    </w:lvl>
    <w:lvl w:ilvl="1">
      <w:start w:val="1"/>
      <w:numFmt w:val="decimal"/>
      <w:lvlText w:val="%2."/>
      <w:lvlJc w:val="left"/>
      <w:pPr>
        <w:ind w:left="0" w:hanging="0"/>
      </w:pPr>
      <w:rPr>
        <w:sz w:val="18"/>
        <w:i/>
        <w:b/>
        <w:szCs w:val="18"/>
        <w:iCs/>
      </w:rPr>
    </w:lvl>
    <w:lvl w:ilvl="2">
      <w:start w:val="1"/>
      <w:numFmt w:val="decimal"/>
      <w:lvlText w:val="%1.%2.%3."/>
      <w:lvlJc w:val="left"/>
      <w:pPr>
        <w:ind w:left="0" w:hanging="0"/>
      </w:pPr>
      <w:rPr>
        <w:sz w:val="18"/>
        <w:i/>
        <w:b/>
        <w:szCs w:val="18"/>
        <w:iCs/>
      </w:rPr>
    </w:lvl>
    <w:lvl w:ilvl="3">
      <w:start w:val="1"/>
      <w:numFmt w:val="decimal"/>
      <w:lvlText w:val="%1.%2.%3.%4."/>
      <w:lvlJc w:val="left"/>
      <w:pPr>
        <w:ind w:left="0" w:hanging="0"/>
      </w:pPr>
      <w:rPr>
        <w:sz w:val="18"/>
        <w:i/>
        <w:b/>
        <w:szCs w:val="18"/>
        <w:iCs/>
      </w:rPr>
    </w:lvl>
    <w:lvl w:ilvl="4">
      <w:start w:val="1"/>
      <w:numFmt w:val="decimal"/>
      <w:lvlText w:val="%1.%2.%3.%4.%5."/>
      <w:lvlJc w:val="left"/>
      <w:pPr>
        <w:ind w:left="0" w:hanging="0"/>
      </w:pPr>
      <w:rPr>
        <w:sz w:val="18"/>
        <w:i/>
        <w:b/>
        <w:szCs w:val="18"/>
        <w:iCs/>
      </w:rPr>
    </w:lvl>
    <w:lvl w:ilvl="5">
      <w:start w:val="1"/>
      <w:numFmt w:val="decimal"/>
      <w:lvlText w:val="%1.%2.%3.%4.%5.%6."/>
      <w:lvlJc w:val="left"/>
      <w:pPr>
        <w:ind w:left="0" w:hanging="0"/>
      </w:pPr>
      <w:rPr>
        <w:sz w:val="18"/>
        <w:i/>
        <w:b/>
        <w:szCs w:val="18"/>
        <w:iCs/>
      </w:rPr>
    </w:lvl>
    <w:lvl w:ilvl="6">
      <w:start w:val="1"/>
      <w:numFmt w:val="decimal"/>
      <w:lvlText w:val="%1.%2.%3.%4.%5.%6.%7."/>
      <w:lvlJc w:val="left"/>
      <w:pPr>
        <w:ind w:left="0" w:hanging="0"/>
      </w:pPr>
      <w:rPr>
        <w:sz w:val="18"/>
        <w:i/>
        <w:b/>
        <w:szCs w:val="18"/>
        <w:iCs/>
      </w:rPr>
    </w:lvl>
    <w:lvl w:ilvl="7">
      <w:start w:val="1"/>
      <w:numFmt w:val="decimal"/>
      <w:lvlText w:val="%1.%2.%3.%4.%5.%6.%7.%8."/>
      <w:lvlJc w:val="left"/>
      <w:pPr>
        <w:ind w:left="0" w:hanging="0"/>
      </w:pPr>
      <w:rPr>
        <w:sz w:val="18"/>
        <w:i/>
        <w:b/>
        <w:szCs w:val="18"/>
        <w:iCs/>
      </w:rPr>
    </w:lvl>
    <w:lvl w:ilvl="8">
      <w:start w:val="1"/>
      <w:numFmt w:val="decimal"/>
      <w:lvlText w:val="%1.%2.%3.%4.%5.%6.%7.%8.%9."/>
      <w:lvlJc w:val="left"/>
      <w:pPr>
        <w:ind w:left="0" w:hanging="0"/>
      </w:pPr>
      <w:rPr>
        <w:sz w:val="18"/>
        <w:i/>
        <w:b/>
        <w:szCs w:val="18"/>
        <w:iCs/>
      </w:rPr>
    </w:lvl>
  </w:abstractNum>
  <w:abstractNum w:abstractNumId="3">
    <w:lvl w:ilvl="0">
      <w:start w:val="1"/>
      <w:numFmt w:val="decimal"/>
      <w:lvlText w:val="%1-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-"/>
      <w:lvlJc w:val="left"/>
      <w:pPr>
        <w:ind w:left="720" w:hanging="360"/>
      </w:pPr>
      <w:rPr>
        <w:color w:val="00000A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9"/>
  <w:displayBackgroundShape/>
  <w:embedSystemFonts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Times New Roman" w:cs="Times New Roman"/>
        <w:lang w:val="es-AR" w:eastAsia="es-AR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unhideWhenUsed="0" w:semiHidden="0" w:qFormat="1" w:uiPriority="0" w:name="Normal"/>
    <w:lsdException w:unhideWhenUsed="0" w:semiHidden="0" w:qFormat="1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nhideWhenUsed="0" w:semiHidden="0" w:qFormat="1" w:uiPriority="35" w:name="caption"/>
    <w:lsdException w:unhideWhenUsed="0" w:semiHidden="0" w:qFormat="1" w:uiPriority="10" w:name="Title"/>
    <w:lsdException w:uiPriority="1" w:name="Default Paragraph Font"/>
    <w:lsdException w:unhideWhenUsed="0" w:semiHidden="0" w:qFormat="1" w:uiPriority="11" w:name="Subtitle"/>
    <w:lsdException w:unhideWhenUsed="0" w:semiHidden="0" w:qFormat="1" w:uiPriority="22" w:name="Strong"/>
    <w:lsdException w:unhideWhenUsed="0" w:semiHidden="0" w:qFormat="1" w:uiPriority="20" w:name="Emphasis"/>
    <w:lsdException w:unhideWhenUsed="0" w:semiHidden="0" w:uiPriority="59" w:name="Table Grid"/>
    <w:lsdException w:unhideWhenUsed="0" w:name="Placeholder Text"/>
    <w:lsdException w:unhideWhenUsed="0" w:semiHidden="0" w:qFormat="1" w:uiPriority="1" w:name="No Spacing"/>
    <w:lsdException w:unhideWhenUsed="0" w:semiHidden="0" w:uiPriority="60" w:name="Light Shading"/>
    <w:lsdException w:unhideWhenUsed="0" w:semiHidden="0" w:uiPriority="61" w:name="Light List"/>
    <w:lsdException w:unhideWhenUsed="0" w:semiHidden="0" w:uiPriority="62" w:name="Light Grid"/>
    <w:lsdException w:unhideWhenUsed="0" w:semiHidden="0" w:uiPriority="63" w:name="Medium Shading 1"/>
    <w:lsdException w:unhideWhenUsed="0" w:semiHidden="0" w:uiPriority="64" w:name="Medium Shading 2"/>
    <w:lsdException w:unhideWhenUsed="0" w:semiHidden="0" w:uiPriority="65" w:name="Medium List 1"/>
    <w:lsdException w:unhideWhenUsed="0" w:semiHidden="0" w:uiPriority="66" w:name="Medium List 2"/>
    <w:lsdException w:unhideWhenUsed="0" w:semiHidden="0" w:uiPriority="67" w:name="Medium Grid 1"/>
    <w:lsdException w:unhideWhenUsed="0" w:semiHidden="0" w:uiPriority="68" w:name="Medium Grid 2"/>
    <w:lsdException w:unhideWhenUsed="0" w:semiHidden="0" w:uiPriority="69" w:name="Medium Grid 3"/>
    <w:lsdException w:unhideWhenUsed="0" w:semiHidden="0" w:uiPriority="70" w:name="Dark List"/>
    <w:lsdException w:unhideWhenUsed="0" w:semiHidden="0" w:uiPriority="71" w:name="Colorful Shading"/>
    <w:lsdException w:unhideWhenUsed="0" w:semiHidden="0" w:uiPriority="72" w:name="Colorful List"/>
    <w:lsdException w:unhideWhenUsed="0" w:semiHidden="0" w:uiPriority="73" w:name="Colorful Grid"/>
    <w:lsdException w:unhideWhenUsed="0" w:semiHidden="0" w:uiPriority="60" w:name="Light Shading Accent 1"/>
    <w:lsdException w:unhideWhenUsed="0" w:semiHidden="0" w:uiPriority="61" w:name="Light List Accent 1"/>
    <w:lsdException w:unhideWhenUsed="0" w:semiHidden="0" w:uiPriority="62" w:name="Light Grid Accent 1"/>
    <w:lsdException w:unhideWhenUsed="0" w:semiHidden="0" w:uiPriority="63" w:name="Medium Shading 1 Accent 1"/>
    <w:lsdException w:unhideWhenUsed="0" w:semiHidden="0" w:uiPriority="64" w:name="Medium Shading 2 Accent 1"/>
    <w:lsdException w:unhideWhenUsed="0" w:semiHidden="0" w:uiPriority="65" w:name="Medium List 1 Accent 1"/>
    <w:lsdException w:unhideWhenUsed="0" w:name="Revision"/>
    <w:lsdException w:unhideWhenUsed="0" w:semiHidden="0" w:qFormat="1" w:uiPriority="34" w:name="List Paragraph"/>
    <w:lsdException w:unhideWhenUsed="0" w:semiHidden="0" w:qFormat="1" w:uiPriority="29" w:name="Quote"/>
    <w:lsdException w:unhideWhenUsed="0" w:semiHidden="0" w:qFormat="1" w:uiPriority="30" w:name="Intense Quote"/>
    <w:lsdException w:unhideWhenUsed="0" w:semiHidden="0" w:uiPriority="66" w:name="Medium List 2 Accent 1"/>
    <w:lsdException w:unhideWhenUsed="0" w:semiHidden="0" w:uiPriority="67" w:name="Medium Grid 1 Accent 1"/>
    <w:lsdException w:unhideWhenUsed="0" w:semiHidden="0" w:uiPriority="68" w:name="Medium Grid 2 Accent 1"/>
    <w:lsdException w:unhideWhenUsed="0" w:semiHidden="0" w:uiPriority="69" w:name="Medium Grid 3 Accent 1"/>
    <w:lsdException w:unhideWhenUsed="0" w:semiHidden="0" w:uiPriority="70" w:name="Dark List Accent 1"/>
    <w:lsdException w:unhideWhenUsed="0" w:semiHidden="0" w:uiPriority="71" w:name="Colorful Shading Accent 1"/>
    <w:lsdException w:unhideWhenUsed="0" w:semiHidden="0" w:uiPriority="72" w:name="Colorful List Accent 1"/>
    <w:lsdException w:unhideWhenUsed="0" w:semiHidden="0" w:uiPriority="73" w:name="Colorful Grid Accent 1"/>
    <w:lsdException w:unhideWhenUsed="0" w:semiHidden="0" w:uiPriority="60" w:name="Light Shading Accent 2"/>
    <w:lsdException w:unhideWhenUsed="0" w:semiHidden="0" w:uiPriority="61" w:name="Light List Accent 2"/>
    <w:lsdException w:unhideWhenUsed="0" w:semiHidden="0" w:uiPriority="62" w:name="Light Grid Accent 2"/>
    <w:lsdException w:unhideWhenUsed="0" w:semiHidden="0" w:uiPriority="63" w:name="Medium Shading 1 Accent 2"/>
    <w:lsdException w:unhideWhenUsed="0" w:semiHidden="0" w:uiPriority="64" w:name="Medium Shading 2 Accent 2"/>
    <w:lsdException w:unhideWhenUsed="0" w:semiHidden="0" w:uiPriority="65" w:name="Medium List 1 Accent 2"/>
    <w:lsdException w:unhideWhenUsed="0" w:semiHidden="0" w:uiPriority="66" w:name="Medium List 2 Accent 2"/>
    <w:lsdException w:unhideWhenUsed="0" w:semiHidden="0" w:uiPriority="67" w:name="Medium Grid 1 Accent 2"/>
    <w:lsdException w:unhideWhenUsed="0" w:semiHidden="0" w:uiPriority="68" w:name="Medium Grid 2 Accent 2"/>
    <w:lsdException w:unhideWhenUsed="0" w:semiHidden="0" w:uiPriority="69" w:name="Medium Grid 3 Accent 2"/>
    <w:lsdException w:unhideWhenUsed="0" w:semiHidden="0" w:uiPriority="70" w:name="Dark List Accent 2"/>
    <w:lsdException w:unhideWhenUsed="0" w:semiHidden="0" w:uiPriority="71" w:name="Colorful Shading Accent 2"/>
    <w:lsdException w:unhideWhenUsed="0" w:semiHidden="0" w:uiPriority="72" w:name="Colorful List Accent 2"/>
    <w:lsdException w:unhideWhenUsed="0" w:semiHidden="0" w:uiPriority="73" w:name="Colorful Grid Accent 2"/>
    <w:lsdException w:unhideWhenUsed="0" w:semiHidden="0" w:uiPriority="60" w:name="Light Shading Accent 3"/>
    <w:lsdException w:unhideWhenUsed="0" w:semiHidden="0" w:uiPriority="61" w:name="Light List Accent 3"/>
    <w:lsdException w:unhideWhenUsed="0" w:semiHidden="0" w:uiPriority="62" w:name="Light Grid Accent 3"/>
    <w:lsdException w:unhideWhenUsed="0" w:semiHidden="0" w:uiPriority="63" w:name="Medium Shading 1 Accent 3"/>
    <w:lsdException w:unhideWhenUsed="0" w:semiHidden="0" w:uiPriority="64" w:name="Medium Shading 2 Accent 3"/>
    <w:lsdException w:unhideWhenUsed="0" w:semiHidden="0" w:uiPriority="65" w:name="Medium List 1 Accent 3"/>
    <w:lsdException w:unhideWhenUsed="0" w:semiHidden="0" w:uiPriority="66" w:name="Medium List 2 Accent 3"/>
    <w:lsdException w:unhideWhenUsed="0" w:semiHidden="0" w:uiPriority="67" w:name="Medium Grid 1 Accent 3"/>
    <w:lsdException w:unhideWhenUsed="0" w:semiHidden="0" w:uiPriority="68" w:name="Medium Grid 2 Accent 3"/>
    <w:lsdException w:unhideWhenUsed="0" w:semiHidden="0" w:uiPriority="69" w:name="Medium Grid 3 Accent 3"/>
    <w:lsdException w:unhideWhenUsed="0" w:semiHidden="0" w:uiPriority="70" w:name="Dark List Accent 3"/>
    <w:lsdException w:unhideWhenUsed="0" w:semiHidden="0" w:uiPriority="71" w:name="Colorful Shading Accent 3"/>
    <w:lsdException w:unhideWhenUsed="0" w:semiHidden="0" w:uiPriority="72" w:name="Colorful List Accent 3"/>
    <w:lsdException w:unhideWhenUsed="0" w:semiHidden="0" w:uiPriority="73" w:name="Colorful Grid Accent 3"/>
    <w:lsdException w:unhideWhenUsed="0" w:semiHidden="0" w:uiPriority="60" w:name="Light Shading Accent 4"/>
    <w:lsdException w:unhideWhenUsed="0" w:semiHidden="0" w:uiPriority="61" w:name="Light List Accent 4"/>
    <w:lsdException w:unhideWhenUsed="0" w:semiHidden="0" w:uiPriority="62" w:name="Light Grid Accent 4"/>
    <w:lsdException w:unhideWhenUsed="0" w:semiHidden="0" w:uiPriority="63" w:name="Medium Shading 1 Accent 4"/>
    <w:lsdException w:unhideWhenUsed="0" w:semiHidden="0" w:uiPriority="64" w:name="Medium Shading 2 Accent 4"/>
    <w:lsdException w:unhideWhenUsed="0" w:semiHidden="0" w:uiPriority="65" w:name="Medium List 1 Accent 4"/>
    <w:lsdException w:unhideWhenUsed="0" w:semiHidden="0" w:uiPriority="66" w:name="Medium List 2 Accent 4"/>
    <w:lsdException w:unhideWhenUsed="0" w:semiHidden="0" w:uiPriority="67" w:name="Medium Grid 1 Accent 4"/>
    <w:lsdException w:unhideWhenUsed="0" w:semiHidden="0" w:uiPriority="68" w:name="Medium Grid 2 Accent 4"/>
    <w:lsdException w:unhideWhenUsed="0" w:semiHidden="0" w:uiPriority="69" w:name="Medium Grid 3 Accent 4"/>
    <w:lsdException w:unhideWhenUsed="0" w:semiHidden="0" w:uiPriority="70" w:name="Dark List Accent 4"/>
    <w:lsdException w:unhideWhenUsed="0" w:semiHidden="0" w:uiPriority="71" w:name="Colorful Shading Accent 4"/>
    <w:lsdException w:unhideWhenUsed="0" w:semiHidden="0" w:uiPriority="72" w:name="Colorful List Accent 4"/>
    <w:lsdException w:unhideWhenUsed="0" w:semiHidden="0" w:uiPriority="73" w:name="Colorful Grid Accent 4"/>
    <w:lsdException w:unhideWhenUsed="0" w:semiHidden="0" w:uiPriority="60" w:name="Light Shading Accent 5"/>
    <w:lsdException w:unhideWhenUsed="0" w:semiHidden="0" w:uiPriority="61" w:name="Light List Accent 5"/>
    <w:lsdException w:unhideWhenUsed="0" w:semiHidden="0" w:uiPriority="62" w:name="Light Grid Accent 5"/>
    <w:lsdException w:unhideWhenUsed="0" w:semiHidden="0" w:uiPriority="63" w:name="Medium Shading 1 Accent 5"/>
    <w:lsdException w:unhideWhenUsed="0" w:semiHidden="0" w:uiPriority="64" w:name="Medium Shading 2 Accent 5"/>
    <w:lsdException w:unhideWhenUsed="0" w:semiHidden="0" w:uiPriority="65" w:name="Medium List 1 Accent 5"/>
    <w:lsdException w:unhideWhenUsed="0" w:semiHidden="0" w:uiPriority="66" w:name="Medium List 2 Accent 5"/>
    <w:lsdException w:unhideWhenUsed="0" w:semiHidden="0" w:uiPriority="67" w:name="Medium Grid 1 Accent 5"/>
    <w:lsdException w:unhideWhenUsed="0" w:semiHidden="0" w:uiPriority="68" w:name="Medium Grid 2 Accent 5"/>
    <w:lsdException w:unhideWhenUsed="0" w:semiHidden="0" w:uiPriority="69" w:name="Medium Grid 3 Accent 5"/>
    <w:lsdException w:unhideWhenUsed="0" w:semiHidden="0" w:uiPriority="70" w:name="Dark List Accent 5"/>
    <w:lsdException w:unhideWhenUsed="0" w:semiHidden="0" w:uiPriority="71" w:name="Colorful Shading Accent 5"/>
    <w:lsdException w:unhideWhenUsed="0" w:semiHidden="0" w:uiPriority="72" w:name="Colorful List Accent 5"/>
    <w:lsdException w:unhideWhenUsed="0" w:semiHidden="0" w:uiPriority="73" w:name="Colorful Grid Accent 5"/>
    <w:lsdException w:unhideWhenUsed="0" w:semiHidden="0" w:uiPriority="60" w:name="Light Shading Accent 6"/>
    <w:lsdException w:unhideWhenUsed="0" w:semiHidden="0" w:uiPriority="61" w:name="Light List Accent 6"/>
    <w:lsdException w:unhideWhenUsed="0" w:semiHidden="0" w:uiPriority="62" w:name="Light Grid Accent 6"/>
    <w:lsdException w:unhideWhenUsed="0" w:semiHidden="0" w:uiPriority="63" w:name="Medium Shading 1 Accent 6"/>
    <w:lsdException w:unhideWhenUsed="0" w:semiHidden="0" w:uiPriority="64" w:name="Medium Shading 2 Accent 6"/>
    <w:lsdException w:unhideWhenUsed="0" w:semiHidden="0" w:uiPriority="65" w:name="Medium List 1 Accent 6"/>
    <w:lsdException w:unhideWhenUsed="0" w:semiHidden="0" w:uiPriority="66" w:name="Medium List 2 Accent 6"/>
    <w:lsdException w:unhideWhenUsed="0" w:semiHidden="0" w:uiPriority="67" w:name="Medium Grid 1 Accent 6"/>
    <w:lsdException w:unhideWhenUsed="0" w:semiHidden="0" w:uiPriority="68" w:name="Medium Grid 2 Accent 6"/>
    <w:lsdException w:unhideWhenUsed="0" w:semiHidden="0" w:uiPriority="69" w:name="Medium Grid 3 Accent 6"/>
    <w:lsdException w:unhideWhenUsed="0" w:semiHidden="0" w:uiPriority="70" w:name="Dark List Accent 6"/>
    <w:lsdException w:unhideWhenUsed="0" w:semiHidden="0" w:uiPriority="71" w:name="Colorful Shading Accent 6"/>
    <w:lsdException w:unhideWhenUsed="0" w:semiHidden="0" w:uiPriority="72" w:name="Colorful List Accent 6"/>
    <w:lsdException w:unhideWhenUsed="0" w:semiHidden="0" w:uiPriority="73" w:name="Colorful Grid Accent 6"/>
    <w:lsdException w:unhideWhenUsed="0" w:semiHidden="0" w:qFormat="1" w:uiPriority="19" w:name="Subtle Emphasis"/>
    <w:lsdException w:unhideWhenUsed="0" w:semiHidden="0" w:qFormat="1" w:uiPriority="21" w:name="Intense Emphasis"/>
    <w:lsdException w:unhideWhenUsed="0" w:semiHidden="0" w:qFormat="1" w:uiPriority="31" w:name="Subtle Reference"/>
    <w:lsdException w:unhideWhenUsed="0" w:semiHidden="0" w:qFormat="1" w:uiPriority="32" w:name="Intense Reference"/>
    <w:lsdException w:unhideWhenUsed="0" w:semiHidden="0" w:qFormat="1" w:uiPriority="33" w:name="Book Title"/>
    <w:lsdException w:uiPriority="37" w:name="Bibliography"/>
    <w:lsdException w:qFormat="1" w:uiPriority="39" w:name="TOC Heading"/>
  </w:latentStyles>
  <w:style w:type="paragraph" w:styleId="Normal" w:customStyle="1">
    <w:name w:val="Normal"/>
    <w:rsid w:val="00a349cf"/>
    <w:pPr>
      <w:widowControl w:val="false"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DejaVu Sans" w:cs="Calibri"/>
      <w:color w:val="00000A"/>
      <w:sz w:val="22"/>
      <w:szCs w:val="22"/>
      <w:lang w:val="es-AR" w:eastAsia="zh-CN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WW8Num1z0" w:customStyle="1">
    <w:name w:val="WW8Num1z0"/>
    <w:rsid w:val="00a349cf"/>
    <w:rPr/>
  </w:style>
  <w:style w:type="character" w:styleId="WW8Num1z1" w:customStyle="1">
    <w:name w:val="WW8Num1z1"/>
    <w:rsid w:val="00a349cf"/>
    <w:rPr>
      <w:rFonts w:cs="Times New Roman"/>
    </w:rPr>
  </w:style>
  <w:style w:type="character" w:styleId="WW8Num2z0" w:customStyle="1">
    <w:name w:val="WW8Num2z0"/>
    <w:rsid w:val="00a349cf"/>
    <w:rPr>
      <w:rFonts w:eastAsia="Calibri" w:cs="Times New Roman"/>
      <w:b/>
      <w:i/>
      <w:iCs/>
      <w:sz w:val="18"/>
      <w:szCs w:val="18"/>
    </w:rPr>
  </w:style>
  <w:style w:type="character" w:styleId="WW8Num3z0" w:customStyle="1">
    <w:name w:val="WW8Num3z0"/>
    <w:rsid w:val="00a349cf"/>
    <w:rPr>
      <w:sz w:val="20"/>
      <w:szCs w:val="20"/>
    </w:rPr>
  </w:style>
  <w:style w:type="character" w:styleId="WW8Num4z0" w:customStyle="1">
    <w:name w:val="WW8Num4z0"/>
    <w:rsid w:val="00a349cf"/>
    <w:rPr>
      <w:color w:val="00000A"/>
      <w:sz w:val="20"/>
      <w:szCs w:val="20"/>
    </w:rPr>
  </w:style>
  <w:style w:type="character" w:styleId="WW8Num5z0" w:customStyle="1">
    <w:name w:val="WW8Num5z0"/>
    <w:rsid w:val="00a349cf"/>
    <w:rPr/>
  </w:style>
  <w:style w:type="character" w:styleId="WW8Num5z1" w:customStyle="1">
    <w:name w:val="WW8Num5z1"/>
    <w:rsid w:val="00a349cf"/>
    <w:rPr/>
  </w:style>
  <w:style w:type="character" w:styleId="WW8Num5z2" w:customStyle="1">
    <w:name w:val="WW8Num5z2"/>
    <w:rsid w:val="00a349cf"/>
    <w:rPr/>
  </w:style>
  <w:style w:type="character" w:styleId="WW8Num5z3" w:customStyle="1">
    <w:name w:val="WW8Num5z3"/>
    <w:rsid w:val="00a349cf"/>
    <w:rPr/>
  </w:style>
  <w:style w:type="character" w:styleId="WW8Num5z4" w:customStyle="1">
    <w:name w:val="WW8Num5z4"/>
    <w:rsid w:val="00a349cf"/>
    <w:rPr/>
  </w:style>
  <w:style w:type="character" w:styleId="WW8Num5z5" w:customStyle="1">
    <w:name w:val="WW8Num5z5"/>
    <w:rsid w:val="00a349cf"/>
    <w:rPr/>
  </w:style>
  <w:style w:type="character" w:styleId="WW8Num5z6" w:customStyle="1">
    <w:name w:val="WW8Num5z6"/>
    <w:rsid w:val="00a349cf"/>
    <w:rPr/>
  </w:style>
  <w:style w:type="character" w:styleId="WW8Num5z7" w:customStyle="1">
    <w:name w:val="WW8Num5z7"/>
    <w:rsid w:val="00a349cf"/>
    <w:rPr/>
  </w:style>
  <w:style w:type="character" w:styleId="WW8Num5z8" w:customStyle="1">
    <w:name w:val="WW8Num5z8"/>
    <w:rsid w:val="00a349cf"/>
    <w:rPr/>
  </w:style>
  <w:style w:type="character" w:styleId="WW8Num1z2" w:customStyle="1">
    <w:name w:val="WW8Num1z2"/>
    <w:rsid w:val="00a349cf"/>
    <w:rPr>
      <w:rFonts w:cs="Times New Roman"/>
      <w:b/>
    </w:rPr>
  </w:style>
  <w:style w:type="character" w:styleId="WW8Num2z1" w:customStyle="1">
    <w:name w:val="WW8Num2z1"/>
    <w:rsid w:val="00a349cf"/>
    <w:rPr>
      <w:rFonts w:cs="Times New Roman"/>
    </w:rPr>
  </w:style>
  <w:style w:type="character" w:styleId="WW8Num6z0" w:customStyle="1">
    <w:name w:val="WW8Num6z0"/>
    <w:rsid w:val="00a349cf"/>
    <w:rPr>
      <w:rFonts w:ascii="Calibri" w:hAnsi="Calibri" w:cs="Calibri"/>
      <w:color w:val="00000A"/>
      <w:sz w:val="20"/>
      <w:szCs w:val="20"/>
    </w:rPr>
  </w:style>
  <w:style w:type="character" w:styleId="WW8Num6z1" w:customStyle="1">
    <w:name w:val="WW8Num6z1"/>
    <w:rsid w:val="00a349cf"/>
    <w:rPr/>
  </w:style>
  <w:style w:type="character" w:styleId="WW8Num6z2" w:customStyle="1">
    <w:name w:val="WW8Num6z2"/>
    <w:rsid w:val="00a349cf"/>
    <w:rPr/>
  </w:style>
  <w:style w:type="character" w:styleId="WW8Num6z3" w:customStyle="1">
    <w:name w:val="WW8Num6z3"/>
    <w:rsid w:val="00a349cf"/>
    <w:rPr/>
  </w:style>
  <w:style w:type="character" w:styleId="WW8Num6z4" w:customStyle="1">
    <w:name w:val="WW8Num6z4"/>
    <w:rsid w:val="00a349cf"/>
    <w:rPr/>
  </w:style>
  <w:style w:type="character" w:styleId="WW8Num6z5" w:customStyle="1">
    <w:name w:val="WW8Num6z5"/>
    <w:rsid w:val="00a349cf"/>
    <w:rPr/>
  </w:style>
  <w:style w:type="character" w:styleId="WW8Num6z6" w:customStyle="1">
    <w:name w:val="WW8Num6z6"/>
    <w:rsid w:val="00a349cf"/>
    <w:rPr/>
  </w:style>
  <w:style w:type="character" w:styleId="WW8Num6z7" w:customStyle="1">
    <w:name w:val="WW8Num6z7"/>
    <w:rsid w:val="00a349cf"/>
    <w:rPr/>
  </w:style>
  <w:style w:type="character" w:styleId="WW8Num6z8" w:customStyle="1">
    <w:name w:val="WW8Num6z8"/>
    <w:rsid w:val="00a349cf"/>
    <w:rPr/>
  </w:style>
  <w:style w:type="character" w:styleId="WW8Num7z0" w:customStyle="1">
    <w:name w:val="WW8Num7z0"/>
    <w:rsid w:val="00a349cf"/>
    <w:rPr/>
  </w:style>
  <w:style w:type="character" w:styleId="WW8Num7z1" w:customStyle="1">
    <w:name w:val="WW8Num7z1"/>
    <w:rsid w:val="00a349cf"/>
    <w:rPr/>
  </w:style>
  <w:style w:type="character" w:styleId="WW8Num7z2" w:customStyle="1">
    <w:name w:val="WW8Num7z2"/>
    <w:rsid w:val="00a349cf"/>
    <w:rPr/>
  </w:style>
  <w:style w:type="character" w:styleId="WW8Num7z3" w:customStyle="1">
    <w:name w:val="WW8Num7z3"/>
    <w:rsid w:val="00a349cf"/>
    <w:rPr/>
  </w:style>
  <w:style w:type="character" w:styleId="WW8Num7z4" w:customStyle="1">
    <w:name w:val="WW8Num7z4"/>
    <w:rsid w:val="00a349cf"/>
    <w:rPr/>
  </w:style>
  <w:style w:type="character" w:styleId="WW8Num7z5" w:customStyle="1">
    <w:name w:val="WW8Num7z5"/>
    <w:rsid w:val="00a349cf"/>
    <w:rPr/>
  </w:style>
  <w:style w:type="character" w:styleId="WW8Num7z6" w:customStyle="1">
    <w:name w:val="WW8Num7z6"/>
    <w:rsid w:val="00a349cf"/>
    <w:rPr/>
  </w:style>
  <w:style w:type="character" w:styleId="WW8Num7z7" w:customStyle="1">
    <w:name w:val="WW8Num7z7"/>
    <w:rsid w:val="00a349cf"/>
    <w:rPr/>
  </w:style>
  <w:style w:type="character" w:styleId="WW8Num7z8" w:customStyle="1">
    <w:name w:val="WW8Num7z8"/>
    <w:rsid w:val="00a349cf"/>
    <w:rPr/>
  </w:style>
  <w:style w:type="character" w:styleId="WW8Num8z0" w:customStyle="1">
    <w:name w:val="WW8Num8z0"/>
    <w:rsid w:val="00a349cf"/>
    <w:rPr>
      <w:sz w:val="20"/>
      <w:szCs w:val="20"/>
    </w:rPr>
  </w:style>
  <w:style w:type="character" w:styleId="WW8Num8z1" w:customStyle="1">
    <w:name w:val="WW8Num8z1"/>
    <w:rsid w:val="00a349cf"/>
    <w:rPr/>
  </w:style>
  <w:style w:type="character" w:styleId="WW8Num8z2" w:customStyle="1">
    <w:name w:val="WW8Num8z2"/>
    <w:rsid w:val="00a349cf"/>
    <w:rPr/>
  </w:style>
  <w:style w:type="character" w:styleId="WW8Num8z3" w:customStyle="1">
    <w:name w:val="WW8Num8z3"/>
    <w:rsid w:val="00a349cf"/>
    <w:rPr/>
  </w:style>
  <w:style w:type="character" w:styleId="WW8Num8z4" w:customStyle="1">
    <w:name w:val="WW8Num8z4"/>
    <w:rsid w:val="00a349cf"/>
    <w:rPr/>
  </w:style>
  <w:style w:type="character" w:styleId="WW8Num8z5" w:customStyle="1">
    <w:name w:val="WW8Num8z5"/>
    <w:rsid w:val="00a349cf"/>
    <w:rPr/>
  </w:style>
  <w:style w:type="character" w:styleId="WW8Num8z6" w:customStyle="1">
    <w:name w:val="WW8Num8z6"/>
    <w:rsid w:val="00a349cf"/>
    <w:rPr/>
  </w:style>
  <w:style w:type="character" w:styleId="WW8Num8z7" w:customStyle="1">
    <w:name w:val="WW8Num8z7"/>
    <w:rsid w:val="00a349cf"/>
    <w:rPr/>
  </w:style>
  <w:style w:type="character" w:styleId="WW8Num8z8" w:customStyle="1">
    <w:name w:val="WW8Num8z8"/>
    <w:rsid w:val="00a349cf"/>
    <w:rPr/>
  </w:style>
  <w:style w:type="character" w:styleId="WW8Num9z0" w:customStyle="1">
    <w:name w:val="WW8Num9z0"/>
    <w:rsid w:val="00a349cf"/>
    <w:rPr>
      <w:color w:val="00000A"/>
      <w:sz w:val="20"/>
      <w:szCs w:val="20"/>
    </w:rPr>
  </w:style>
  <w:style w:type="character" w:styleId="WW8Num9z1" w:customStyle="1">
    <w:name w:val="WW8Num9z1"/>
    <w:rsid w:val="00a349cf"/>
    <w:rPr/>
  </w:style>
  <w:style w:type="character" w:styleId="WW8Num9z2" w:customStyle="1">
    <w:name w:val="WW8Num9z2"/>
    <w:rsid w:val="00a349cf"/>
    <w:rPr/>
  </w:style>
  <w:style w:type="character" w:styleId="WW8Num9z3" w:customStyle="1">
    <w:name w:val="WW8Num9z3"/>
    <w:rsid w:val="00a349cf"/>
    <w:rPr/>
  </w:style>
  <w:style w:type="character" w:styleId="WW8Num9z4" w:customStyle="1">
    <w:name w:val="WW8Num9z4"/>
    <w:rsid w:val="00a349cf"/>
    <w:rPr/>
  </w:style>
  <w:style w:type="character" w:styleId="WW8Num9z5" w:customStyle="1">
    <w:name w:val="WW8Num9z5"/>
    <w:rsid w:val="00a349cf"/>
    <w:rPr/>
  </w:style>
  <w:style w:type="character" w:styleId="WW8Num9z6" w:customStyle="1">
    <w:name w:val="WW8Num9z6"/>
    <w:rsid w:val="00a349cf"/>
    <w:rPr/>
  </w:style>
  <w:style w:type="character" w:styleId="WW8Num9z7" w:customStyle="1">
    <w:name w:val="WW8Num9z7"/>
    <w:rsid w:val="00a349cf"/>
    <w:rPr/>
  </w:style>
  <w:style w:type="character" w:styleId="WW8Num9z8" w:customStyle="1">
    <w:name w:val="WW8Num9z8"/>
    <w:rsid w:val="00a349cf"/>
    <w:rPr/>
  </w:style>
  <w:style w:type="character" w:styleId="Fuentedeprrafopredeter3" w:customStyle="1">
    <w:name w:val="Fuente de párrafo predeter.3"/>
    <w:rsid w:val="00a349cf"/>
    <w:rPr/>
  </w:style>
  <w:style w:type="character" w:styleId="WW8Num2z2" w:customStyle="1">
    <w:name w:val="WW8Num2z2"/>
    <w:rsid w:val="00a349cf"/>
    <w:rPr>
      <w:rFonts w:cs="Times New Roman"/>
      <w:b/>
    </w:rPr>
  </w:style>
  <w:style w:type="character" w:styleId="WW8Num4z1" w:customStyle="1">
    <w:name w:val="WW8Num4z1"/>
    <w:rsid w:val="00a349cf"/>
    <w:rPr>
      <w:rFonts w:cs="Times New Roman"/>
    </w:rPr>
  </w:style>
  <w:style w:type="character" w:styleId="WW8Num10z0" w:customStyle="1">
    <w:name w:val="WW8Num10z0"/>
    <w:rsid w:val="00a349cf"/>
    <w:rPr>
      <w:rFonts w:ascii="Calibri" w:hAnsi="Calibri" w:cs="Calibri"/>
      <w:color w:val="00000A"/>
      <w:sz w:val="20"/>
      <w:szCs w:val="20"/>
    </w:rPr>
  </w:style>
  <w:style w:type="character" w:styleId="WW8Num10z1" w:customStyle="1">
    <w:name w:val="WW8Num10z1"/>
    <w:rsid w:val="00a349cf"/>
    <w:rPr/>
  </w:style>
  <w:style w:type="character" w:styleId="WW8Num10z2" w:customStyle="1">
    <w:name w:val="WW8Num10z2"/>
    <w:rsid w:val="00a349cf"/>
    <w:rPr/>
  </w:style>
  <w:style w:type="character" w:styleId="WW8Num10z3" w:customStyle="1">
    <w:name w:val="WW8Num10z3"/>
    <w:rsid w:val="00a349cf"/>
    <w:rPr/>
  </w:style>
  <w:style w:type="character" w:styleId="WW8Num10z4" w:customStyle="1">
    <w:name w:val="WW8Num10z4"/>
    <w:rsid w:val="00a349cf"/>
    <w:rPr/>
  </w:style>
  <w:style w:type="character" w:styleId="WW8Num10z5" w:customStyle="1">
    <w:name w:val="WW8Num10z5"/>
    <w:rsid w:val="00a349cf"/>
    <w:rPr/>
  </w:style>
  <w:style w:type="character" w:styleId="WW8Num10z6" w:customStyle="1">
    <w:name w:val="WW8Num10z6"/>
    <w:rsid w:val="00a349cf"/>
    <w:rPr/>
  </w:style>
  <w:style w:type="character" w:styleId="WW8Num10z7" w:customStyle="1">
    <w:name w:val="WW8Num10z7"/>
    <w:rsid w:val="00a349cf"/>
    <w:rPr/>
  </w:style>
  <w:style w:type="character" w:styleId="WW8Num10z8" w:customStyle="1">
    <w:name w:val="WW8Num10z8"/>
    <w:rsid w:val="00a349cf"/>
    <w:rPr/>
  </w:style>
  <w:style w:type="character" w:styleId="Fuentedeprrafopredeter2" w:customStyle="1">
    <w:name w:val="Fuente de párrafo predeter.2"/>
    <w:rsid w:val="00a349cf"/>
    <w:rPr/>
  </w:style>
  <w:style w:type="character" w:styleId="WW8Num1z3" w:customStyle="1">
    <w:name w:val="WW8Num1z3"/>
    <w:rsid w:val="00a349cf"/>
    <w:rPr>
      <w:rFonts w:ascii="Symbol" w:hAnsi="Symbol" w:cs="Symbol"/>
    </w:rPr>
  </w:style>
  <w:style w:type="character" w:styleId="Fuentedeprrafopredeter1" w:customStyle="1">
    <w:name w:val="Fuente de párrafo predeter.1"/>
    <w:rsid w:val="00a349cf"/>
    <w:rPr/>
  </w:style>
  <w:style w:type="character" w:styleId="WW8NumSt3z0" w:customStyle="1">
    <w:name w:val="WW8NumSt3z0"/>
    <w:rsid w:val="00a349cf"/>
    <w:rPr>
      <w:rFonts w:cs="Times New Roman"/>
      <w:b/>
    </w:rPr>
  </w:style>
  <w:style w:type="character" w:styleId="WW8NumSt4z0" w:customStyle="1">
    <w:name w:val="WW8NumSt4z0"/>
    <w:rsid w:val="00a349cf"/>
    <w:rPr>
      <w:rFonts w:cs="Times New Roman"/>
      <w:b/>
    </w:rPr>
  </w:style>
  <w:style w:type="character" w:styleId="WW8NumSt6z0" w:customStyle="1">
    <w:name w:val="WW8NumSt6z0"/>
    <w:rsid w:val="00a349cf"/>
    <w:rPr>
      <w:rFonts w:cs="Times New Roman"/>
      <w:b/>
    </w:rPr>
  </w:style>
  <w:style w:type="character" w:styleId="WW8NumSt7z0" w:customStyle="1">
    <w:name w:val="WW8NumSt7z0"/>
    <w:rsid w:val="00a349cf"/>
    <w:rPr>
      <w:rFonts w:cs="Times New Roman"/>
      <w:b/>
    </w:rPr>
  </w:style>
  <w:style w:type="character" w:styleId="TextodegloboCar1" w:customStyle="1">
    <w:name w:val="Texto de globo Car1"/>
    <w:rsid w:val="00a349cf"/>
    <w:rPr>
      <w:rFonts w:ascii="Times New Roman" w:hAnsi="Times New Roman" w:cs="Times New Roman"/>
      <w:sz w:val="2"/>
      <w:lang w:val="es-AR"/>
    </w:rPr>
  </w:style>
  <w:style w:type="character" w:styleId="TextodegloboCar" w:customStyle="1">
    <w:name w:val="Texto de globo Car"/>
    <w:rsid w:val="00a349cf"/>
    <w:rPr>
      <w:rFonts w:cs="Times New Roman"/>
    </w:rPr>
  </w:style>
  <w:style w:type="character" w:styleId="Smbolosdenumeracin" w:customStyle="1">
    <w:name w:val="Símbolos de numeración"/>
    <w:rsid w:val="00a349cf"/>
    <w:rPr/>
  </w:style>
  <w:style w:type="character" w:styleId="EncabezadoCar1" w:customStyle="1">
    <w:name w:val="Encabezado Car1"/>
    <w:rsid w:val="00a349cf"/>
    <w:rPr>
      <w:rFonts w:cs="Times New Roman"/>
      <w:lang w:val="es-AR"/>
    </w:rPr>
  </w:style>
  <w:style w:type="character" w:styleId="EncabezadoCar" w:customStyle="1">
    <w:name w:val="Encabezado Car"/>
    <w:rsid w:val="00a349cf"/>
    <w:rPr>
      <w:rFonts w:cs="Times New Roman"/>
    </w:rPr>
  </w:style>
  <w:style w:type="character" w:styleId="PiedepginaCar1" w:customStyle="1">
    <w:name w:val="Pie de página Car1"/>
    <w:rsid w:val="00a349cf"/>
    <w:rPr>
      <w:rFonts w:cs="Times New Roman"/>
      <w:lang w:val="es-AR"/>
    </w:rPr>
  </w:style>
  <w:style w:type="character" w:styleId="PiedepginaCar" w:customStyle="1">
    <w:name w:val="Pie de página Car"/>
    <w:rsid w:val="00a349cf"/>
    <w:rPr>
      <w:rFonts w:cs="Times New Roman"/>
    </w:rPr>
  </w:style>
  <w:style w:type="character" w:styleId="EnlacedeInternet">
    <w:name w:val="Enlace de Internet"/>
    <w:rsid w:val="00a349cf"/>
    <w:rPr>
      <w:rFonts w:cs="Times New Roman"/>
      <w:color w:val="0000FF"/>
      <w:u w:val="single"/>
      <w:lang w:val="zxx" w:eastAsia="zxx" w:bidi="zxx"/>
    </w:rPr>
  </w:style>
  <w:style w:type="character" w:styleId="Appleconvertedspace" w:customStyle="1">
    <w:name w:val="apple-converted-space"/>
    <w:rsid w:val="00a349cf"/>
    <w:basedOn w:val="Fuentedeprrafopredeter3"/>
    <w:rPr/>
  </w:style>
  <w:style w:type="character" w:styleId="ListLabel1">
    <w:name w:val="ListLabel 1"/>
    <w:rPr>
      <w:rFonts w:cs="Times New Roman"/>
    </w:rPr>
  </w:style>
  <w:style w:type="character" w:styleId="ListLabel2">
    <w:name w:val="ListLabel 2"/>
    <w:rPr>
      <w:rFonts w:eastAsia="Calibri" w:cs="Times New Roman"/>
      <w:b/>
      <w:i/>
      <w:iCs/>
      <w:sz w:val="18"/>
      <w:szCs w:val="18"/>
    </w:rPr>
  </w:style>
  <w:style w:type="character" w:styleId="ListLabel3">
    <w:name w:val="ListLabel 3"/>
    <w:rPr>
      <w:sz w:val="20"/>
      <w:szCs w:val="20"/>
    </w:rPr>
  </w:style>
  <w:style w:type="character" w:styleId="ListLabel4">
    <w:name w:val="ListLabel 4"/>
    <w:rPr>
      <w:color w:val="00000A"/>
      <w:sz w:val="20"/>
      <w:szCs w:val="20"/>
    </w:rPr>
  </w:style>
  <w:style w:type="character" w:styleId="ListLabel5">
    <w:name w:val="ListLabel 5"/>
    <w:rPr>
      <w:b/>
      <w:i/>
      <w:iCs/>
      <w:sz w:val="18"/>
      <w:szCs w:val="18"/>
    </w:rPr>
  </w:style>
  <w:style w:type="character" w:styleId="ListLabel6">
    <w:name w:val="ListLabel 6"/>
    <w:rPr>
      <w:sz w:val="20"/>
      <w:szCs w:val="20"/>
    </w:rPr>
  </w:style>
  <w:style w:type="character" w:styleId="ListLabel7">
    <w:name w:val="ListLabel 7"/>
    <w:rPr>
      <w:color w:val="00000A"/>
      <w:sz w:val="20"/>
      <w:szCs w:val="20"/>
    </w:rPr>
  </w:style>
  <w:style w:type="character" w:styleId="ListLabel8">
    <w:name w:val="ListLabel 8"/>
    <w:rPr>
      <w:b/>
      <w:i/>
      <w:iCs/>
      <w:sz w:val="18"/>
      <w:szCs w:val="18"/>
    </w:rPr>
  </w:style>
  <w:style w:type="character" w:styleId="ListLabel9">
    <w:name w:val="ListLabel 9"/>
    <w:rPr>
      <w:sz w:val="20"/>
      <w:szCs w:val="20"/>
    </w:rPr>
  </w:style>
  <w:style w:type="character" w:styleId="ListLabel10">
    <w:name w:val="ListLabel 10"/>
    <w:rPr>
      <w:color w:val="00000A"/>
      <w:sz w:val="20"/>
      <w:szCs w:val="20"/>
    </w:rPr>
  </w:style>
  <w:style w:type="character" w:styleId="ListLabel11">
    <w:name w:val="ListLabel 11"/>
    <w:rPr>
      <w:b/>
      <w:i/>
      <w:iCs/>
      <w:sz w:val="18"/>
      <w:szCs w:val="18"/>
    </w:rPr>
  </w:style>
  <w:style w:type="character" w:styleId="ListLabel12">
    <w:name w:val="ListLabel 12"/>
    <w:rPr>
      <w:sz w:val="20"/>
      <w:szCs w:val="20"/>
    </w:rPr>
  </w:style>
  <w:style w:type="character" w:styleId="ListLabel13">
    <w:name w:val="ListLabel 13"/>
    <w:rPr>
      <w:color w:val="00000A"/>
      <w:sz w:val="20"/>
      <w:szCs w:val="20"/>
    </w:rPr>
  </w:style>
  <w:style w:type="paragraph" w:styleId="Encabezado" w:customStyle="1">
    <w:name w:val="Encabezado"/>
    <w:rsid w:val="00a349cf"/>
    <w:basedOn w:val="Normal"/>
    <w:next w:val="Cuerpodetexto"/>
    <w:pPr>
      <w:keepNext/>
      <w:spacing w:before="240" w:after="120"/>
    </w:pPr>
    <w:rPr>
      <w:rFonts w:ascii="Liberation Sans" w:hAnsi="Liberation Sans" w:eastAsia="Droid Sans Fallback" w:cs="DejaVu Sans"/>
      <w:sz w:val="28"/>
      <w:szCs w:val="28"/>
    </w:rPr>
  </w:style>
  <w:style w:type="paragraph" w:styleId="Cuerpodetexto" w:customStyle="1">
    <w:name w:val="Cuerpo de texto"/>
    <w:rsid w:val="00a349cf"/>
    <w:basedOn w:val="Normal"/>
    <w:pPr>
      <w:spacing w:lineRule="auto" w:line="288" w:before="0" w:after="120"/>
    </w:pPr>
    <w:rPr/>
  </w:style>
  <w:style w:type="paragraph" w:styleId="Lista">
    <w:name w:val="Lista"/>
    <w:rsid w:val="00a349cf"/>
    <w:basedOn w:val="Cuerpodetexto"/>
    <w:pPr>
      <w:widowControl w:val="false"/>
      <w:suppressAutoHyphens w:val="true"/>
      <w:bidi w:val="0"/>
      <w:jc w:val="left"/>
    </w:pPr>
    <w:rPr>
      <w:rFonts w:ascii="Times New Roman" w:hAnsi="Times New Roman" w:eastAsia="Times New Roman" w:cs="FreeSans"/>
      <w:color w:val="00000A"/>
      <w:sz w:val="20"/>
      <w:szCs w:val="20"/>
      <w:lang w:val="es-AR" w:eastAsia="es-AR" w:bidi="ar-SA"/>
    </w:rPr>
  </w:style>
  <w:style w:type="paragraph" w:styleId="Pie">
    <w:name w:val="Pie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Ndice" w:customStyle="1">
    <w:name w:val="Índice"/>
    <w:rsid w:val="00a349cf"/>
    <w:basedOn w:val="Normal"/>
    <w:pPr>
      <w:suppressLineNumbers/>
    </w:pPr>
    <w:rPr>
      <w:rFonts w:cs="Mangal"/>
      <w:sz w:val="24"/>
    </w:rPr>
  </w:style>
  <w:style w:type="paragraph" w:styleId="Encabezado3" w:customStyle="1">
    <w:name w:val="Encabezado3"/>
    <w:rsid w:val="00a349cf"/>
    <w:basedOn w:val="Normal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Caption">
    <w:name w:val="caption"/>
    <w:qFormat/>
    <w:rsid w:val="00a349cf"/>
    <w:basedOn w:val="Normal"/>
    <w:pPr>
      <w:suppressLineNumbers/>
      <w:spacing w:before="120" w:after="120"/>
    </w:pPr>
    <w:rPr>
      <w:rFonts w:cs="FreeSans"/>
      <w:i/>
      <w:iCs/>
    </w:rPr>
  </w:style>
  <w:style w:type="paragraph" w:styleId="Encabezado2" w:customStyle="1">
    <w:name w:val="Encabezado2"/>
    <w:rsid w:val="00a349cf"/>
    <w:basedOn w:val="Normal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Epgrafe2" w:customStyle="1">
    <w:name w:val="Epígrafe2"/>
    <w:rsid w:val="00a349cf"/>
    <w:basedOn w:val="Normal"/>
    <w:pPr>
      <w:suppressLineNumbers/>
      <w:spacing w:before="120" w:after="120"/>
    </w:pPr>
    <w:rPr>
      <w:rFonts w:cs="FreeSans"/>
      <w:i/>
      <w:iCs/>
    </w:rPr>
  </w:style>
  <w:style w:type="paragraph" w:styleId="Encabezado1" w:customStyle="1">
    <w:name w:val="Encabezado1"/>
    <w:rsid w:val="00a349cf"/>
    <w:basedOn w:val="Normal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Etiqueta" w:customStyle="1">
    <w:name w:val="Etiqueta"/>
    <w:rsid w:val="00a349cf"/>
    <w:basedOn w:val="Normal"/>
    <w:pPr>
      <w:suppressLineNumbers/>
      <w:spacing w:before="120" w:after="120"/>
    </w:pPr>
    <w:rPr>
      <w:rFonts w:cs="Mangal"/>
      <w:i/>
      <w:iCs/>
    </w:rPr>
  </w:style>
  <w:style w:type="paragraph" w:styleId="Epgrafe1" w:customStyle="1">
    <w:name w:val="Epígrafe1"/>
    <w:rsid w:val="00a349cf"/>
    <w:basedOn w:val="Normal"/>
    <w:pPr>
      <w:suppressLineNumbers/>
      <w:spacing w:before="120" w:after="120"/>
    </w:pPr>
    <w:rPr>
      <w:i/>
      <w:iCs/>
      <w:sz w:val="24"/>
      <w:szCs w:val="24"/>
    </w:rPr>
  </w:style>
  <w:style w:type="paragraph" w:styleId="Caption1" w:customStyle="1">
    <w:name w:val="Caption1"/>
    <w:rsid w:val="00a349cf"/>
    <w:basedOn w:val="Normal"/>
    <w:pPr>
      <w:suppressLineNumbers/>
      <w:spacing w:before="120" w:after="120"/>
    </w:pPr>
    <w:rPr>
      <w:i/>
      <w:iCs/>
    </w:rPr>
  </w:style>
  <w:style w:type="paragraph" w:styleId="ListParagraph">
    <w:name w:val="List Paragraph"/>
    <w:qFormat/>
    <w:rsid w:val="00a349cf"/>
    <w:basedOn w:val="Normal"/>
    <w:pPr>
      <w:ind w:left="720" w:right="0" w:hanging="0"/>
    </w:pPr>
    <w:rPr/>
  </w:style>
  <w:style w:type="paragraph" w:styleId="Encabezamiento">
    <w:name w:val="Encabezamiento"/>
    <w:rsid w:val="00a349cf"/>
    <w:basedOn w:val="Normal"/>
    <w:pPr>
      <w:spacing w:lineRule="auto" w:line="240" w:before="0" w:after="0"/>
    </w:pPr>
    <w:rPr/>
  </w:style>
  <w:style w:type="paragraph" w:styleId="Footer1" w:customStyle="1">
    <w:name w:val="Footer1"/>
    <w:rsid w:val="00a349cf"/>
    <w:basedOn w:val="Normal"/>
    <w:pPr>
      <w:suppressLineNumbers/>
    </w:pPr>
    <w:rPr>
      <w:rFonts w:cs="Mangal"/>
      <w:szCs w:val="21"/>
    </w:rPr>
  </w:style>
  <w:style w:type="paragraph" w:styleId="Contenidodelatabla" w:customStyle="1">
    <w:name w:val="Contenido de la tabla"/>
    <w:rsid w:val="00a349cf"/>
    <w:basedOn w:val="Normal"/>
    <w:pPr>
      <w:suppressLineNumbers/>
    </w:pPr>
    <w:rPr/>
  </w:style>
  <w:style w:type="paragraph" w:styleId="BalloonText">
    <w:name w:val="Balloon Text"/>
    <w:rsid w:val="00a349cf"/>
    <w:basedOn w:val="Normal"/>
    <w:pPr/>
    <w:rPr/>
  </w:style>
  <w:style w:type="paragraph" w:styleId="Header1" w:customStyle="1">
    <w:name w:val="Header1"/>
    <w:rsid w:val="00a349cf"/>
    <w:basedOn w:val="Normal"/>
    <w:pPr>
      <w:suppressLineNumbers/>
    </w:pPr>
    <w:rPr/>
  </w:style>
  <w:style w:type="paragraph" w:styleId="Piedepgina">
    <w:name w:val="Pie de página"/>
    <w:rsid w:val="00a349cf"/>
    <w:basedOn w:val="Normal"/>
    <w:pPr>
      <w:spacing w:lineRule="auto" w:line="240" w:before="0" w:after="0"/>
    </w:pPr>
    <w:rPr/>
  </w:style>
  <w:style w:type="paragraph" w:styleId="Encabezadodelatabla" w:customStyle="1">
    <w:name w:val="Encabezado de la tabla"/>
    <w:rsid w:val="00a349cf"/>
    <w:basedOn w:val="Contenidodelatabla"/>
    <w:pPr>
      <w:jc w:val="center"/>
    </w:pPr>
    <w:rPr>
      <w:b/>
      <w:bCs/>
    </w:rPr>
  </w:style>
  <w:style w:type="paragraph" w:styleId="Predeterminado" w:customStyle="1">
    <w:name w:val="Predeterminado"/>
    <w:rsid w:val="00a349cf"/>
    <w:pPr>
      <w:widowControl w:val="false"/>
      <w:tabs>
        <w:tab w:val="left" w:pos="709" w:leader="none"/>
      </w:tabs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DejaVu Sans" w:cs="Calibri"/>
      <w:color w:val="00000A"/>
      <w:sz w:val="22"/>
      <w:szCs w:val="22"/>
      <w:lang w:val="es-AR" w:eastAsia="zh-CN" w:bidi="ar-SA"/>
    </w:rPr>
  </w:style>
  <w:style w:type="numbering" w:styleId="NoList" w:default="1">
    <w:name w:val="No List"/>
    <w:uiPriority w:val="99"/>
    <w:semiHidden/>
    <w:unhideWhenUsed/>
  </w:style>
  <w:style w:type="table" w:default="1" w:styleId="Tablanormal">
    <w:name w:val="Normal Table"/>
    <w:uiPriority w:val="99"/>
    <w:qFormat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abalocco@rectorado.unl.edu.ar" TargetMode="External"/><Relationship Id="rId3" Type="http://schemas.openxmlformats.org/officeDocument/2006/relationships/hyperlink" Target="mailto:internacional@unl.edu.ar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2017-11-10T17:33:00Z</dcterms:created>
  <dc:creator>Usuario</dc:creator>
  <dc:language>es-AR</dc:language>
  <cp:lastModifiedBy>Usuario de Windows</cp:lastModifiedBy>
  <cp:lastPrinted>2017-10-23T11:50:00Z</cp:lastPrinted>
  <dcterms:modified xsi:type="dcterms:W3CDTF">2018-05-15T19:15:00Z</dcterms:modified>
  <cp:revision>6</cp:revision>
</cp:coreProperties>
</file>