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 proyecto:</w:t>
      </w:r>
      <w:r w:rsidDel="00000000" w:rsidR="00000000" w:rsidRPr="00000000">
        <w:rPr>
          <w:rtl w:val="0"/>
        </w:rPr>
        <w:t xml:space="preserve"> “Inclusión educativa: difusión sobre tenencia responsable y prevención de enfermedades de los animales en una escuela para personas con discapacidad”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</w:t>
      </w:r>
      <w:r w:rsidDel="00000000" w:rsidR="00000000" w:rsidRPr="00000000">
        <w:rPr>
          <w:b w:val="1"/>
          <w:color w:val="d93025"/>
          <w:rtl w:val="0"/>
        </w:rPr>
        <w:t xml:space="preserve">: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Estela Vera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 </w:t>
      </w:r>
      <w:r w:rsidDel="00000000" w:rsidR="00000000" w:rsidRPr="00000000">
        <w:rPr>
          <w:color w:val="d93025"/>
          <w:rtl w:val="0"/>
        </w:rPr>
        <w:t xml:space="preserve">: </w:t>
      </w:r>
      <w:r w:rsidDel="00000000" w:rsidR="00000000" w:rsidRPr="00000000">
        <w:rPr>
          <w:rtl w:val="0"/>
        </w:rPr>
        <w:t xml:space="preserve">FCV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El aspirante debe pertenecer a *Licenciatura en Terapia Ocupacional *Licenciatura en Educación Especial”, y estar cursando. Brindar asesoramiento pedagógico-didáctico a personas con discapacidad mental y/o físicas.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Actividades a desarrollar: </w:t>
      </w:r>
      <w:r w:rsidDel="00000000" w:rsidR="00000000" w:rsidRPr="00000000">
        <w:rPr>
          <w:rtl w:val="0"/>
        </w:rPr>
        <w:t xml:space="preserve"> Asistencia a las reuniones formativas con los docentes especiales de la Escuela de Formación Integral 2094 para conocer las características conductuales de los alumnos beneficiarios directos del proyecto. - Asistencia a reuniones formativas con los docentes de la Facultad de Ciencias Veterinarias sobre el tema específico a desarrollar por éstos. Apoyo escolar en las actividades programadas durante la AET - Tareas administrativas: llevar los registros mensuales de las actividades realizadas y el progreso de cada alumno beneficiario del proyecto.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