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Título del proyecto:</w:t>
      </w:r>
      <w:r w:rsidDel="00000000" w:rsidR="00000000" w:rsidRPr="00000000">
        <w:rPr>
          <w:color w:val="d93025"/>
          <w:rtl w:val="0"/>
        </w:rPr>
        <w:t xml:space="preserve"> </w:t>
      </w:r>
      <w:r w:rsidDel="00000000" w:rsidR="00000000" w:rsidRPr="00000000">
        <w:rPr>
          <w:rtl w:val="0"/>
        </w:rPr>
        <w:t xml:space="preserve">Juventud agropecuaria por un ambiente sustentable en el Departamento Las Colonias</w:t>
      </w:r>
    </w:p>
    <w:p w:rsidR="00000000" w:rsidDel="00000000" w:rsidP="00000000" w:rsidRDefault="00000000" w:rsidRPr="00000000" w14:paraId="00000002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Año de convocatoria:</w:t>
      </w:r>
      <w:r w:rsidDel="00000000" w:rsidR="00000000" w:rsidRPr="00000000">
        <w:rPr>
          <w:rtl w:val="0"/>
        </w:rPr>
        <w:t xml:space="preserve"> 2019</w:t>
      </w:r>
    </w:p>
    <w:p w:rsidR="00000000" w:rsidDel="00000000" w:rsidP="00000000" w:rsidRDefault="00000000" w:rsidRPr="00000000" w14:paraId="00000003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Director/a del proyecto: </w:t>
      </w:r>
      <w:r w:rsidDel="00000000" w:rsidR="00000000" w:rsidRPr="00000000">
        <w:rPr>
          <w:rtl w:val="0"/>
        </w:rPr>
        <w:t xml:space="preserve">Ingeniera Agrónoma María Virginia Quiñonez</w:t>
      </w:r>
    </w:p>
    <w:p w:rsidR="00000000" w:rsidDel="00000000" w:rsidP="00000000" w:rsidRDefault="00000000" w:rsidRPr="00000000" w14:paraId="00000004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Unidad Académica:</w:t>
      </w:r>
      <w:r w:rsidDel="00000000" w:rsidR="00000000" w:rsidRPr="00000000">
        <w:rPr>
          <w:rtl w:val="0"/>
        </w:rPr>
        <w:t xml:space="preserve"> FCA</w:t>
      </w:r>
    </w:p>
    <w:p w:rsidR="00000000" w:rsidDel="00000000" w:rsidP="00000000" w:rsidRDefault="00000000" w:rsidRPr="00000000" w14:paraId="00000005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Perfil del voluntario/a: </w:t>
      </w:r>
      <w:r w:rsidDel="00000000" w:rsidR="00000000" w:rsidRPr="00000000">
        <w:rPr>
          <w:rtl w:val="0"/>
        </w:rPr>
        <w:t xml:space="preserve">Estudiantes de ingeniería agronómica, Facultad de Ciencias Agrarias UNL y tener aprobado ecología y sociología rural. Los conocimientos mínimos específicos son los correspondientes a alumnos de la carrera de Ingeniería Agronómica que se encuentren preferentemente en el ciclo de formación superior, con marcado compromiso social e interés en actividades de extensión agropecuaria, en el desarrollo territorial y en la conservación de los recursos naturales para la sustentabilidad ambiental.</w:t>
      </w:r>
    </w:p>
    <w:p w:rsidR="00000000" w:rsidDel="00000000" w:rsidP="00000000" w:rsidRDefault="00000000" w:rsidRPr="00000000" w14:paraId="00000006">
      <w:pPr>
        <w:spacing w:line="24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Desarrollo de actividades:</w:t>
      </w:r>
    </w:p>
    <w:p w:rsidR="00000000" w:rsidDel="00000000" w:rsidP="00000000" w:rsidRDefault="00000000" w:rsidRPr="00000000" w14:paraId="00000007">
      <w:pPr>
        <w:spacing w:line="240" w:lineRule="auto"/>
        <w:jc w:val="both"/>
        <w:rPr/>
      </w:pPr>
      <w:r w:rsidDel="00000000" w:rsidR="00000000" w:rsidRPr="00000000">
        <w:rPr>
          <w:rtl w:val="0"/>
        </w:rPr>
        <w:t xml:space="preserve">1er año: Extensión Rural Territorio, objetivos y actores sociales del PEIS Introducción a las Prácticas agroecológicas. Taller Plantación de arboles nativos Taller Multiplicación en vivero Taller Agroecología</w:t>
      </w:r>
    </w:p>
    <w:p w:rsidR="00000000" w:rsidDel="00000000" w:rsidP="00000000" w:rsidRDefault="00000000" w:rsidRPr="00000000" w14:paraId="00000008">
      <w:pPr>
        <w:spacing w:line="240" w:lineRule="auto"/>
        <w:jc w:val="both"/>
        <w:rPr/>
      </w:pPr>
      <w:r w:rsidDel="00000000" w:rsidR="00000000" w:rsidRPr="00000000">
        <w:rPr>
          <w:rtl w:val="0"/>
        </w:rPr>
        <w:t xml:space="preserve">2do año: Taller La escuela se planta frente al Cambio Climático Taller Huerta Agroecológica y Compostaje Taller Monte frutal escolar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