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Título del proyecto</w:t>
      </w:r>
      <w:r w:rsidDel="00000000" w:rsidR="00000000" w:rsidRPr="00000000">
        <w:rPr>
          <w:b w:val="1"/>
          <w:color w:val="d93025"/>
          <w:rtl w:val="0"/>
        </w:rPr>
        <w:t xml:space="preserve">:</w:t>
      </w:r>
      <w:r w:rsidDel="00000000" w:rsidR="00000000" w:rsidRPr="00000000">
        <w:rPr>
          <w:color w:val="d93025"/>
          <w:rtl w:val="0"/>
        </w:rPr>
        <w:t xml:space="preserve"> </w:t>
      </w:r>
      <w:r w:rsidDel="00000000" w:rsidR="00000000" w:rsidRPr="00000000">
        <w:rPr>
          <w:rtl w:val="0"/>
        </w:rPr>
        <w:t xml:space="preserve">Mejora de las capacidades informáticas y analíticas de estudiantes secundarios a través de didácticas con robots</w:t>
      </w:r>
    </w:p>
    <w:p w:rsidR="00000000" w:rsidDel="00000000" w:rsidP="00000000" w:rsidRDefault="00000000" w:rsidRPr="00000000" w14:paraId="00000002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Año de convocatoria:</w:t>
      </w:r>
      <w:r w:rsidDel="00000000" w:rsidR="00000000" w:rsidRPr="00000000">
        <w:rPr>
          <w:rtl w:val="0"/>
        </w:rPr>
        <w:t xml:space="preserve"> 2019 </w:t>
      </w:r>
    </w:p>
    <w:p w:rsidR="00000000" w:rsidDel="00000000" w:rsidP="00000000" w:rsidRDefault="00000000" w:rsidRPr="00000000" w14:paraId="00000003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Director/a del proyecto: </w:t>
      </w:r>
      <w:r w:rsidDel="00000000" w:rsidR="00000000" w:rsidRPr="00000000">
        <w:rPr>
          <w:rtl w:val="0"/>
        </w:rPr>
        <w:t xml:space="preserve">Gastón Martín</w:t>
      </w:r>
    </w:p>
    <w:p w:rsidR="00000000" w:rsidDel="00000000" w:rsidP="00000000" w:rsidRDefault="00000000" w:rsidRPr="00000000" w14:paraId="00000004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Unidad Académica: </w:t>
      </w:r>
      <w:r w:rsidDel="00000000" w:rsidR="00000000" w:rsidRPr="00000000">
        <w:rPr>
          <w:rtl w:val="0"/>
        </w:rPr>
        <w:t xml:space="preserve">FICH</w:t>
      </w:r>
    </w:p>
    <w:p w:rsidR="00000000" w:rsidDel="00000000" w:rsidP="00000000" w:rsidRDefault="00000000" w:rsidRPr="00000000" w14:paraId="00000005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Perfil de voluntario/a: </w:t>
      </w:r>
      <w:r w:rsidDel="00000000" w:rsidR="00000000" w:rsidRPr="00000000">
        <w:rPr>
          <w:rtl w:val="0"/>
        </w:rPr>
        <w:t xml:space="preserve">El aspirante debe pertenecer a la carrera de Informática, contar con el 50% de la carrera aprobada y contar con conocimientos básicos de electrónica</w:t>
      </w:r>
    </w:p>
    <w:p w:rsidR="00000000" w:rsidDel="00000000" w:rsidP="00000000" w:rsidRDefault="00000000" w:rsidRPr="00000000" w14:paraId="00000006">
      <w:pPr>
        <w:spacing w:line="240" w:lineRule="auto"/>
        <w:jc w:val="both"/>
        <w:rPr/>
      </w:pPr>
      <w:r w:rsidDel="00000000" w:rsidR="00000000" w:rsidRPr="00000000">
        <w:rPr>
          <w:b w:val="1"/>
          <w:rtl w:val="0"/>
        </w:rPr>
        <w:t xml:space="preserve">Desarrollo de actividades: </w:t>
      </w:r>
      <w:r w:rsidDel="00000000" w:rsidR="00000000" w:rsidRPr="00000000">
        <w:rPr>
          <w:rtl w:val="0"/>
        </w:rPr>
        <w:t xml:space="preserve">Robótica y Programación para robots. Didácticas de la programación. Elaboración de una plataforma didáctica para enseñanza de la programación con robots. Dictado de curso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