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del proyecto: </w:t>
      </w:r>
      <w:r w:rsidDel="00000000" w:rsidR="00000000" w:rsidRPr="00000000">
        <w:rPr>
          <w:rtl w:val="0"/>
        </w:rPr>
        <w:t xml:space="preserve">Prevención de Toxoplasmosis durante el embarazo en el CAPS Centenario (Sauce Viejo)</w:t>
      </w:r>
    </w:p>
    <w:p w:rsidR="00000000" w:rsidDel="00000000" w:rsidP="00000000" w:rsidRDefault="00000000" w:rsidRPr="00000000" w14:paraId="00000002">
      <w:pPr>
        <w:spacing w:line="240" w:lineRule="auto"/>
        <w:jc w:val="both"/>
        <w:rPr/>
      </w:pPr>
      <w:r w:rsidDel="00000000" w:rsidR="00000000" w:rsidRPr="00000000">
        <w:rPr>
          <w:b w:val="1"/>
          <w:rtl w:val="0"/>
        </w:rPr>
        <w:t xml:space="preserve">Director/a: </w:t>
      </w:r>
      <w:r w:rsidDel="00000000" w:rsidR="00000000" w:rsidRPr="00000000">
        <w:rPr>
          <w:rtl w:val="0"/>
        </w:rPr>
        <w:t xml:space="preserve">Leandro Peretti</w:t>
      </w:r>
    </w:p>
    <w:p w:rsidR="00000000" w:rsidDel="00000000" w:rsidP="00000000" w:rsidRDefault="00000000" w:rsidRPr="00000000" w14:paraId="00000003">
      <w:pPr>
        <w:spacing w:line="240" w:lineRule="auto"/>
        <w:jc w:val="both"/>
        <w:rPr>
          <w:b w:val="1"/>
        </w:rPr>
      </w:pPr>
      <w:r w:rsidDel="00000000" w:rsidR="00000000" w:rsidRPr="00000000">
        <w:rPr>
          <w:b w:val="1"/>
          <w:rtl w:val="0"/>
        </w:rPr>
        <w:t xml:space="preserve">Perfil del voluntario/a </w:t>
      </w:r>
    </w:p>
    <w:p w:rsidR="00000000" w:rsidDel="00000000" w:rsidP="00000000" w:rsidRDefault="00000000" w:rsidRPr="00000000" w14:paraId="00000004">
      <w:pPr>
        <w:spacing w:line="240" w:lineRule="auto"/>
        <w:jc w:val="both"/>
        <w:rPr>
          <w:b w:val="1"/>
          <w:sz w:val="24"/>
          <w:szCs w:val="24"/>
        </w:rPr>
      </w:pPr>
      <w:r w:rsidDel="00000000" w:rsidR="00000000" w:rsidRPr="00000000">
        <w:rPr>
          <w:b w:val="1"/>
          <w:rtl w:val="0"/>
        </w:rPr>
        <w:t xml:space="preserve">Descripción del proyecto: </w:t>
      </w:r>
      <w:r w:rsidDel="00000000" w:rsidR="00000000" w:rsidRPr="00000000">
        <w:rPr>
          <w:rtl w:val="0"/>
        </w:rPr>
        <w:t xml:space="preserve">La toxoplasmosis es una zoonosis causada por el parásito Toxoplasma gondii y está ampliamente distribuida a nivel mundial. En el ser humano, las formas infectantes penetran por vía oral mediante la ingestión de carnes crudas o mal cocidas que contienen quistes tisulares, al consumir alimentos o aguas contaminadas con ooquistes esporulados provenientes de heces fecales de felinos, por transfusiones sanguíneas o trasplantes de órganos y por vía transplacentaria. En este proyecto se propone coordinar acciones con el Centro de Salud Centenario de Sauce Viejo, para acercar información sobre los riesgos que trae aparejado el contacto y la infección por T. gondii durante la gestación y las medidas de prevención a adoptar, brindando información clara y precisa que también contribuya a eliminar mitos asociados a la enfermedad. En el CAPS Centenario muchas mujeres consultan al mes por planificación familiar, control preconcepcional y control de embarazo de bajo riesgo. El centro de salud tiene una población de aproximadamente 50 embarazadas mensuales, más las consultas que realizan mujeres provenientes de pueblos vecinos que no cuentan con profesionales licenciadas en obstetricia, ni toco ginecología. Respecto a la toxoplasmosis, es de destacar que una de las mejores situaciones que pueden presentarse es que la embarazada ya posea anticuerpos específicos originados en una infección anterior al embarazo, los cuales evitan el paso del parásito por vía transplacentaria. En este sentido, se hará hincapié en el beneficio que conlleva la determinación de serología específica frente al T gondii en mujeres que están planificando un embarazo.</w:t>
      </w:r>
      <w:r w:rsidDel="00000000" w:rsidR="00000000" w:rsidRPr="00000000">
        <w:rPr>
          <w:b w:val="1"/>
          <w:sz w:val="24"/>
          <w:szCs w:val="24"/>
          <w:rtl w:val="0"/>
        </w:rPr>
        <w:t xml:space="preserve"> </w:t>
      </w:r>
    </w:p>
    <w:p w:rsidR="00000000" w:rsidDel="00000000" w:rsidP="00000000" w:rsidRDefault="00000000" w:rsidRPr="00000000" w14:paraId="00000005">
      <w:pPr>
        <w:spacing w:line="240" w:lineRule="auto"/>
        <w:jc w:val="both"/>
        <w:rPr>
          <w:b w:val="1"/>
        </w:rPr>
      </w:pPr>
      <w:r w:rsidDel="00000000" w:rsidR="00000000" w:rsidRPr="00000000">
        <w:rPr>
          <w:rtl w:val="0"/>
        </w:rPr>
      </w:r>
    </w:p>
    <w:p w:rsidR="00000000" w:rsidDel="00000000" w:rsidP="00000000" w:rsidRDefault="00000000" w:rsidRPr="00000000" w14:paraId="00000006">
      <w:pPr>
        <w:spacing w:line="240" w:lineRule="auto"/>
        <w:jc w:val="both"/>
        <w:rPr/>
      </w:pPr>
      <w:r w:rsidDel="00000000" w:rsidR="00000000" w:rsidRPr="00000000">
        <w:rPr>
          <w:b w:val="1"/>
          <w:rtl w:val="0"/>
        </w:rPr>
        <w:t xml:space="preserve">Carrera: </w:t>
      </w:r>
      <w:r w:rsidDel="00000000" w:rsidR="00000000" w:rsidRPr="00000000">
        <w:rPr>
          <w:rtl w:val="0"/>
        </w:rPr>
        <w:t xml:space="preserve">Medicina, Licenciatura en Obstetricia, Licenciatura en Terapia Ocupacional, Licenciatura en Periodismo y Comunicación, Licenciatura en Diseño de la Comunicación Visual</w:t>
      </w:r>
    </w:p>
    <w:p w:rsidR="00000000" w:rsidDel="00000000" w:rsidP="00000000" w:rsidRDefault="00000000" w:rsidRPr="00000000" w14:paraId="00000007">
      <w:pPr>
        <w:spacing w:line="240" w:lineRule="auto"/>
        <w:jc w:val="both"/>
        <w:rPr/>
      </w:pPr>
      <w:r w:rsidDel="00000000" w:rsidR="00000000" w:rsidRPr="00000000">
        <w:rPr>
          <w:b w:val="1"/>
          <w:rtl w:val="0"/>
        </w:rPr>
        <w:t xml:space="preserve">Desarrollo de actividades</w:t>
      </w:r>
      <w:r w:rsidDel="00000000" w:rsidR="00000000" w:rsidRPr="00000000">
        <w:rPr>
          <w:rtl w:val="0"/>
        </w:rPr>
        <w:t xml:space="preserve">: Instancias de capacitación (talleres, reuniones) sobre la metodología de trabajo del proyecto y los temas a abordar. Recolección de datos por medio de encuestas y acciones difusión.</w:t>
      </w:r>
    </w:p>
    <w:p w:rsidR="00000000" w:rsidDel="00000000" w:rsidP="00000000" w:rsidRDefault="00000000" w:rsidRPr="00000000" w14:paraId="00000008">
      <w:pPr>
        <w:spacing w:line="240" w:lineRule="auto"/>
        <w:jc w:val="both"/>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