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Título del proyecto: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Infancias diversas: creación colectiva de cuentos accesibles para el juego y la comunicación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Año de convocatoria: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2019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Director/a del proyecto: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Julia Benassi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Unidad Académica: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FBCB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Perfil del voluntario/a: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el aspirante debe pertenecer a la licenciatura en química, tener aprobado legislación ambiental.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Desarrollo de actividades: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Las actividades de capacitación serán abordadas a modo de seminarios y coloquios con las docentes de la cátedra "Legislación Ambiental", FIQ, UNL. Las actividades en territorio incluye la visita a diferentes Instituciones Educativas.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Perfil del voluntario/a: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ser estudiante del profesorado de química, tener aprobadas las asignaturas del Ciclo de Formación Docente.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Desarrollo de actividades: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 Las actividades de capacitación serán abordadas a modo de seminarios y coloquios con las docentes de la cátedra "Legislación Ambiental", FIQ, UNL. Las actividades en territorio incluyen la visita a diferentes Instituciones Educativas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Perfil de voluntario/a: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Ser estudiante de Licenciatura en Terapia ocupacional. Tener aprobadas el 80% de materias correspondientes a 3er año y estar cursando 4to año y primer ciclo del Plan de estudios de la Licenciatura en Terapia Ocupacional completo.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Desarrollo de actividades: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Los/las voluntarios/as participarán según se estipule de espacios de discusión teóricos – prácticos del Seminario de Ocupación: Juego, Ocio y Participación Social en niñez y adolescencia como así también de plenarios de la Práctica pre-profesional en Comunidad y talleres de discusión de la cátedra Salud Ocupacional.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Por otro lado,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trabajarán conjuntamente con el grupo extensionista en las diferentes actividades propuestas para el primer año del proyecto. - Reuniones y Talleres para la producción interdisciplinaria de las ideas proyectos desde los múltiples lenguajes: verbal y no verbal (rítmico-sonoro, musical, visual, táctil). - Taller para la construcción de los prototipos de cuentos. - Talleres de cuentos con la comunidad de familias y niños/as. - Realización de encuentros de juego con los cuentos, para familias y terapeutas (adultos - niño/as). - Realización de encuentros de juego con los cuentos para docentes y niños/as. - Realización de talleres de evaluación, proyección y trasmisión del proceso con la comunidad que concurre Vaivén y las instituciones educativas vinculadas.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