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5415"/>
        </w:tabs>
        <w:spacing w:after="0" w:before="0" w:line="360" w:lineRule="auto"/>
        <w:ind w:left="0" w:right="36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1"/>
          <w:rtl w:val="0"/>
        </w:rPr>
        <w:t xml:space="preserve">nforme de avance</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5415"/>
        </w:tabs>
        <w:spacing w:after="0" w:before="0" w:line="360" w:lineRule="auto"/>
        <w:ind w:left="0" w:right="36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1"/>
          <w:rtl w:val="0"/>
        </w:rPr>
        <w:t xml:space="preserve">royecto de Extensión de Interés Social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(PEIS)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Programa de referencia: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Línea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rioritaria del Programa de referencia: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Provincia: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Ciudad: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Barrio:</w:t>
      </w:r>
    </w:p>
    <w:p w:rsidR="00000000" w:rsidDel="00000000" w:rsidP="00000000" w:rsidRDefault="00000000" w:rsidRPr="00000000" w14:paraId="00000009">
      <w:pPr>
        <w:tabs>
          <w:tab w:val="left" w:pos="284"/>
        </w:tabs>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Distrito municipal: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w:t>
      </w:r>
      <w:r w:rsidDel="00000000" w:rsidR="00000000" w:rsidRPr="00000000">
        <w:rPr>
          <w:rFonts w:ascii="Arial" w:cs="Arial" w:eastAsia="Arial" w:hAnsi="Arial"/>
          <w:b w:val="1"/>
          <w:rtl w:val="0"/>
        </w:rPr>
        <w:t xml:space="preserve">tor/a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del Proyecto: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1"/>
          <w:u w:val="none"/>
        </w:rPr>
      </w:pPr>
      <w:r w:rsidDel="00000000" w:rsidR="00000000" w:rsidRPr="00000000">
        <w:rPr>
          <w:rFonts w:ascii="Arial" w:cs="Arial" w:eastAsia="Arial" w:hAnsi="Arial"/>
          <w:b w:val="1"/>
          <w:rtl w:val="0"/>
        </w:rPr>
        <w:t xml:space="preserve">Actividades y resultados obtenidos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A.1. Actividades realizadas y resultados obtenidos.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el cuadro se deberá contemplar la relación entre las actividades realizadas, las personas que intervinieron en éstas. </w:t>
      </w:r>
      <w:r w:rsidDel="00000000" w:rsidR="00000000" w:rsidRPr="00000000">
        <w:rPr>
          <w:rtl w:val="0"/>
        </w:rPr>
      </w:r>
    </w:p>
    <w:tbl>
      <w:tblPr>
        <w:tblStyle w:val="Table1"/>
        <w:tblW w:w="8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60"/>
        <w:gridCol w:w="2325"/>
        <w:gridCol w:w="1650"/>
        <w:gridCol w:w="2430"/>
        <w:tblGridChange w:id="0">
          <w:tblGrid>
            <w:gridCol w:w="2160"/>
            <w:gridCol w:w="2325"/>
            <w:gridCol w:w="1650"/>
            <w:gridCol w:w="2430"/>
          </w:tblGrid>
        </w:tblGridChange>
      </w:tblGrid>
      <w:tr>
        <w:trPr>
          <w:cantSplit w:val="0"/>
          <w:trHeight w:val="1635.3564453124998" w:hRule="atLeast"/>
          <w:tblHeader w:val="0"/>
        </w:trPr>
        <w:tc>
          <w:tcPr>
            <w:tcBorders>
              <w:top w:color="000000" w:space="0" w:sz="8" w:val="single"/>
              <w:left w:color="000000" w:space="0" w:sz="8" w:val="single"/>
              <w:bottom w:color="000000" w:space="0" w:sz="8" w:val="single"/>
            </w:tcBorders>
            <w:shd w:fill="d6e3bc"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específicos</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realizadas</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Participación de los actores no universitarios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(SI-NO)</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obtenidos</w:t>
            </w: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240" w:line="36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Modificación de las actividades planificadas, </w:t>
      </w:r>
      <w:r w:rsidDel="00000000" w:rsidR="00000000" w:rsidRPr="00000000">
        <w:rPr>
          <w:rFonts w:ascii="Arial" w:cs="Arial" w:eastAsia="Arial" w:hAnsi="Arial"/>
          <w:b w:val="1"/>
          <w:rtl w:val="0"/>
        </w:rPr>
        <w:t xml:space="preserve">motivos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 dificultades para la realización, y nuevo cronograma propuesto.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deberá detallar las actividades que no se pudieron implementar –especificando los motivos- o que se realizarán en otro momento del proyecto y con quiénes (a</w:t>
      </w:r>
      <w:r w:rsidDel="00000000" w:rsidR="00000000" w:rsidRPr="00000000">
        <w:rPr>
          <w:rFonts w:ascii="Arial" w:cs="Arial" w:eastAsia="Arial" w:hAnsi="Arial"/>
          <w:rtl w:val="0"/>
        </w:rPr>
        <w:t xml:space="preserve">ctores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universitarios y no </w:t>
      </w:r>
      <w:r w:rsidDel="00000000" w:rsidR="00000000" w:rsidRPr="00000000">
        <w:rPr>
          <w:rFonts w:ascii="Arial" w:cs="Arial" w:eastAsia="Arial" w:hAnsi="Arial"/>
          <w:rtl w:val="0"/>
        </w:rPr>
        <w:t xml:space="preserve">universitarios)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
        <w:tblW w:w="6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50"/>
        <w:gridCol w:w="3270"/>
        <w:tblGridChange w:id="0">
          <w:tblGrid>
            <w:gridCol w:w="2850"/>
            <w:gridCol w:w="3270"/>
          </w:tblGrid>
        </w:tblGridChange>
      </w:tblGrid>
      <w:tr>
        <w:trPr>
          <w:cantSplit w:val="0"/>
          <w:tblHeader w:val="0"/>
        </w:trPr>
        <w:tc>
          <w:tcPr>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no realizadas</w:t>
            </w:r>
            <w:r w:rsidDel="00000000" w:rsidR="00000000" w:rsidRPr="00000000">
              <w:rPr>
                <w:rtl w:val="0"/>
              </w:rPr>
            </w:r>
          </w:p>
        </w:tc>
        <w:tc>
          <w:tcPr>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Motivos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rPr>
            </w:pPr>
            <w:r w:rsidDel="00000000" w:rsidR="00000000" w:rsidRPr="00000000">
              <w:rPr>
                <w:rtl w:val="0"/>
              </w:rPr>
            </w:r>
          </w:p>
        </w:tc>
      </w:tr>
      <w:tr>
        <w:trPr>
          <w:cantSplit w:val="0"/>
          <w:tblHeader w:val="0"/>
        </w:trPr>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tabs>
          <w:tab w:val="left" w:pos="284"/>
        </w:tabs>
        <w:spacing w:line="360" w:lineRule="auto"/>
        <w:jc w:val="both"/>
        <w:rPr>
          <w:rFonts w:ascii="Arial" w:cs="Arial" w:eastAsia="Arial" w:hAnsi="Arial"/>
        </w:rPr>
      </w:pPr>
      <w:r w:rsidDel="00000000" w:rsidR="00000000" w:rsidRPr="00000000">
        <w:rPr>
          <w:rtl w:val="0"/>
        </w:rPr>
      </w:r>
    </w:p>
    <w:tbl>
      <w:tblPr>
        <w:tblStyle w:val="Table3"/>
        <w:tblW w:w="10725.0" w:type="dxa"/>
        <w:jc w:val="center"/>
        <w:tblBorders>
          <w:top w:color="000000" w:space="0" w:sz="4" w:val="single"/>
          <w:left w:color="000000" w:space="0" w:sz="4" w:val="single"/>
          <w:bottom w:color="000000" w:space="0" w:sz="4" w:val="single"/>
          <w:right w:color="000000" w:space="0" w:sz="0" w:val="nil"/>
          <w:insideH w:color="000000" w:space="0" w:sz="0" w:val="nil"/>
          <w:insideV w:color="000000" w:space="0" w:sz="0" w:val="nil"/>
        </w:tblBorders>
        <w:tblLayout w:type="fixed"/>
        <w:tblLook w:val="0000"/>
      </w:tblPr>
      <w:tblGrid>
        <w:gridCol w:w="3765"/>
        <w:gridCol w:w="2205"/>
        <w:gridCol w:w="3120"/>
        <w:gridCol w:w="1635"/>
        <w:tblGridChange w:id="0">
          <w:tblGrid>
            <w:gridCol w:w="3765"/>
            <w:gridCol w:w="2205"/>
            <w:gridCol w:w="3120"/>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8">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Actividades modificadas/reprogramadas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vAlign w:val="center"/>
          </w:tcPr>
          <w:p w:rsidR="00000000" w:rsidDel="00000000" w:rsidP="00000000" w:rsidRDefault="00000000" w:rsidRPr="00000000" w14:paraId="00000039">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Período a ejecutar la actividad</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3A">
            <w:pPr>
              <w:spacing w:line="360" w:lineRule="auto"/>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line="360" w:lineRule="auto"/>
              <w:jc w:val="center"/>
              <w:rPr>
                <w:rFonts w:ascii="Arial" w:cs="Arial" w:eastAsia="Arial" w:hAnsi="Arial"/>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3C">
            <w:pPr>
              <w:spacing w:line="360" w:lineRule="auto"/>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36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24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Actividades nuevas no previstas en la formulación inicial del proyecto. </w:t>
      </w:r>
      <w:r w:rsidDel="00000000" w:rsidR="00000000" w:rsidRPr="00000000">
        <w:rPr>
          <w:rtl w:val="0"/>
        </w:rPr>
      </w:r>
    </w:p>
    <w:tbl>
      <w:tblPr>
        <w:tblStyle w:val="Table4"/>
        <w:tblW w:w="9295.000000000002" w:type="dxa"/>
        <w:jc w:val="center"/>
        <w:tblBorders>
          <w:top w:color="000000" w:space="0" w:sz="4" w:val="single"/>
          <w:left w:color="000000" w:space="0" w:sz="4" w:val="single"/>
          <w:bottom w:color="000000" w:space="0" w:sz="4" w:val="single"/>
          <w:right w:color="000000" w:space="0" w:sz="0" w:val="nil"/>
          <w:insideH w:color="000000" w:space="0" w:sz="0" w:val="nil"/>
          <w:insideV w:color="000000" w:space="0" w:sz="0" w:val="nil"/>
        </w:tblBorders>
        <w:tblLayout w:type="fixed"/>
        <w:tblLook w:val="0000"/>
      </w:tblPr>
      <w:tblGrid>
        <w:gridCol w:w="2161.329705702023"/>
        <w:gridCol w:w="2673.523528510117"/>
        <w:gridCol w:w="2673.523528510117"/>
        <w:gridCol w:w="1786.6232372777438"/>
        <w:tblGridChange w:id="0">
          <w:tblGrid>
            <w:gridCol w:w="2161.329705702023"/>
            <w:gridCol w:w="2673.523528510117"/>
            <w:gridCol w:w="2673.523528510117"/>
            <w:gridCol w:w="1786.6232372777438"/>
          </w:tblGrid>
        </w:tblGridChange>
      </w:tblGrid>
      <w:tr>
        <w:trPr>
          <w:cantSplit w:val="0"/>
          <w:trHeight w:val="855" w:hRule="atLeast"/>
          <w:tblHeader w:val="0"/>
        </w:trPr>
        <w:tc>
          <w:tcPr>
            <w:tcBorders>
              <w:top w:color="000000" w:space="0" w:sz="4" w:val="single"/>
              <w:left w:color="000000" w:space="0" w:sz="4" w:val="single"/>
              <w:bottom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 nueva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Objetivo al que responde</w:t>
            </w:r>
          </w:p>
        </w:tc>
        <w:tc>
          <w:tcPr>
            <w:tcBorders>
              <w:top w:color="000000" w:space="0" w:sz="4" w:val="single"/>
              <w:left w:color="000000" w:space="0" w:sz="4" w:val="single"/>
              <w:bottom w:color="000000" w:space="0" w:sz="4" w:val="single"/>
              <w:right w:color="000000" w:space="0" w:sz="4" w:val="single"/>
            </w:tcBorders>
            <w:shd w:fill="d6e3bc"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w:t>
            </w:r>
            <w:r w:rsidDel="00000000" w:rsidR="00000000" w:rsidRPr="00000000">
              <w:rPr>
                <w:rFonts w:ascii="Arial" w:cs="Arial" w:eastAsia="Arial" w:hAnsi="Arial"/>
                <w:b w:val="1"/>
                <w:rtl w:val="0"/>
              </w:rPr>
              <w:t xml:space="preserve">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odo a ejecutar </w:t>
            </w:r>
            <w:r w:rsidDel="00000000" w:rsidR="00000000" w:rsidRPr="00000000">
              <w:rPr>
                <w:rtl w:val="0"/>
              </w:rPr>
            </w:r>
          </w:p>
        </w:tc>
      </w:tr>
      <w:tr>
        <w:trPr>
          <w:cantSplit w:val="0"/>
          <w:trHeight w:val="618.9355468749999"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9"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1"/>
          <w:rtl w:val="0"/>
        </w:rPr>
        <w:t xml:space="preserve">ocios del proyecto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(Instituciones sociales del proyecto).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B.1.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Caracterización de los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ocios y su participación.</w:t>
      </w:r>
      <w:r w:rsidDel="00000000" w:rsidR="00000000" w:rsidRPr="00000000">
        <w:rPr>
          <w:rtl w:val="0"/>
        </w:rPr>
      </w:r>
    </w:p>
    <w:tbl>
      <w:tblPr>
        <w:tblStyle w:val="Table5"/>
        <w:tblW w:w="9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0"/>
        <w:gridCol w:w="2745"/>
        <w:gridCol w:w="3135"/>
        <w:tblGridChange w:id="0">
          <w:tblGrid>
            <w:gridCol w:w="3120"/>
            <w:gridCol w:w="2745"/>
            <w:gridCol w:w="3135"/>
          </w:tblGrid>
        </w:tblGridChange>
      </w:tblGrid>
      <w:tr>
        <w:trPr>
          <w:cantSplit w:val="0"/>
          <w:trHeight w:val="1502.87109375" w:hRule="atLeast"/>
          <w:tblHeader w:val="0"/>
        </w:trPr>
        <w:tc>
          <w:tcPr>
            <w:shd w:fill="d6e3bc"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Nombre de la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rganización</w:t>
            </w:r>
            <w:r w:rsidDel="00000000" w:rsidR="00000000" w:rsidRPr="00000000">
              <w:rPr>
                <w:rtl w:val="0"/>
              </w:rPr>
            </w:r>
          </w:p>
        </w:tc>
        <w:tc>
          <w:tcPr>
            <w:shd w:fill="d6e3bc"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Valoración de la participación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 (Muy activa - Activa - Pasiva - Obstructiva)</w:t>
            </w:r>
            <w:r w:rsidDel="00000000" w:rsidR="00000000" w:rsidRPr="00000000">
              <w:rPr>
                <w:rtl w:val="0"/>
              </w:rPr>
            </w:r>
          </w:p>
        </w:tc>
        <w:tc>
          <w:tcPr>
            <w:shd w:fill="d6e3bc"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Observaciones</w:t>
            </w:r>
            <w:r w:rsidDel="00000000" w:rsidR="00000000" w:rsidRPr="00000000">
              <w:rPr>
                <w:rtl w:val="0"/>
              </w:rPr>
            </w:r>
          </w:p>
        </w:tc>
      </w:tr>
      <w:tr>
        <w:trPr>
          <w:cantSplit w:val="0"/>
          <w:trHeight w:val="750" w:hRule="atLeast"/>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35" w:hRule="atLeast"/>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rtl w:val="0"/>
        </w:rPr>
        <w:t xml:space="preserve">Participantes directos y su relación con las actividades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6"/>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5"/>
        <w:gridCol w:w="2700"/>
        <w:gridCol w:w="3150"/>
        <w:tblGridChange w:id="0">
          <w:tblGrid>
            <w:gridCol w:w="3165"/>
            <w:gridCol w:w="2700"/>
            <w:gridCol w:w="3150"/>
          </w:tblGrid>
        </w:tblGridChange>
      </w:tblGrid>
      <w:tr>
        <w:trPr>
          <w:cantSplit w:val="0"/>
          <w:trHeight w:val="554" w:hRule="atLeast"/>
          <w:tblHeader w:val="0"/>
        </w:trPr>
        <w:tc>
          <w:tcPr>
            <w:shd w:fill="d6e3bc"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Participantes directos</w:t>
            </w:r>
            <w:r w:rsidDel="00000000" w:rsidR="00000000" w:rsidRPr="00000000">
              <w:rPr>
                <w:rtl w:val="0"/>
              </w:rPr>
            </w:r>
          </w:p>
        </w:tc>
        <w:tc>
          <w:tcPr>
            <w:shd w:fill="d6e3bc"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Actividades</w:t>
            </w:r>
            <w:r w:rsidDel="00000000" w:rsidR="00000000" w:rsidRPr="00000000">
              <w:rPr>
                <w:rtl w:val="0"/>
              </w:rPr>
            </w:r>
          </w:p>
        </w:tc>
        <w:tc>
          <w:tcPr>
            <w:shd w:fill="d6e3bc" w:val="clear"/>
            <w:vAlign w:val="center"/>
          </w:tcPr>
          <w:p w:rsidR="00000000" w:rsidDel="00000000" w:rsidP="00000000" w:rsidRDefault="00000000" w:rsidRPr="00000000" w14:paraId="0000005E">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Valoración de la participación</w:t>
            </w:r>
          </w:p>
          <w:p w:rsidR="00000000" w:rsidDel="00000000" w:rsidP="00000000" w:rsidRDefault="00000000" w:rsidRPr="00000000" w14:paraId="0000005F">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 (Muy activa - Activa - Pasiva - Obstructiva)</w:t>
            </w: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0" w:hRule="atLeast"/>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Políticas públicas.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C.1. ¿Se han establecido relaciones con las políticas públicas identificadas en la formulación del proyecto? (En caso afirmativo, especificar con cuáles. En caso de que no se hayan podido establecer, detallar los motivos).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Materiales y produc</w:t>
      </w:r>
      <w:r w:rsidDel="00000000" w:rsidR="00000000" w:rsidRPr="00000000">
        <w:rPr>
          <w:rFonts w:ascii="Arial" w:cs="Arial" w:eastAsia="Arial" w:hAnsi="Arial"/>
          <w:b w:val="1"/>
          <w:rtl w:val="0"/>
        </w:rPr>
        <w:t xml:space="preserve">ciones vinculadas al proyecto.</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Descripción.</w:t>
      </w:r>
      <w:r w:rsidDel="00000000" w:rsidR="00000000" w:rsidRPr="00000000">
        <w:rPr>
          <w:rtl w:val="0"/>
        </w:rPr>
      </w:r>
    </w:p>
    <w:tbl>
      <w:tblPr>
        <w:tblStyle w:val="Table7"/>
        <w:tblW w:w="7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3165"/>
        <w:gridCol w:w="1935"/>
        <w:tblGridChange w:id="0">
          <w:tblGrid>
            <w:gridCol w:w="2760"/>
            <w:gridCol w:w="3165"/>
            <w:gridCol w:w="1935"/>
          </w:tblGrid>
        </w:tblGridChange>
      </w:tblGrid>
      <w:tr>
        <w:trPr>
          <w:cantSplit w:val="1"/>
          <w:trHeight w:val="675" w:hRule="atLeast"/>
          <w:tblHeader w:val="0"/>
        </w:trPr>
        <w:tc>
          <w:tcPr>
            <w:vMerge w:val="restart"/>
            <w:shd w:fill="d6e3bc"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material elaborado</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c>
        <w:tc>
          <w:tcPr>
            <w:vMerge w:val="restart"/>
            <w:shd w:fill="d6e3bc"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Destinatarios</w:t>
            </w:r>
            <w:r w:rsidDel="00000000" w:rsidR="00000000" w:rsidRPr="00000000">
              <w:rPr>
                <w:rtl w:val="0"/>
              </w:rPr>
            </w:r>
          </w:p>
        </w:tc>
        <w:tc>
          <w:tcPr>
            <w:vMerge w:val="restart"/>
            <w:shd w:fill="d6e3bc"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Modo de circulación</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tc>
      </w:tr>
      <w:tr>
        <w:trPr>
          <w:cantSplit w:val="1"/>
          <w:trHeight w:val="675" w:hRule="atLeast"/>
          <w:tblHeader w:val="0"/>
        </w:trPr>
        <w:tc>
          <w:tcPr>
            <w:vMerge w:val="continue"/>
            <w:shd w:fill="d6e3bc"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d6e3bc"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d6e3bc"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Estrategias de </w:t>
      </w:r>
      <w:r w:rsidDel="00000000" w:rsidR="00000000" w:rsidRPr="00000000">
        <w:rPr>
          <w:rFonts w:ascii="Arial" w:cs="Arial" w:eastAsia="Arial" w:hAnsi="Arial"/>
          <w:b w:val="1"/>
          <w:rtl w:val="0"/>
        </w:rPr>
        <w:t xml:space="preserve">comunicación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¿Considera que las estrategias de comunicación resultan suficientes? Explicitar los motivos.</w:t>
      </w:r>
      <w:r w:rsidDel="00000000" w:rsidR="00000000" w:rsidRPr="00000000">
        <w:rPr>
          <w:rtl w:val="0"/>
        </w:rPr>
      </w:r>
    </w:p>
    <w:p w:rsidR="00000000" w:rsidDel="00000000" w:rsidP="00000000" w:rsidRDefault="00000000" w:rsidRPr="00000000" w14:paraId="0000008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line="360" w:lineRule="auto"/>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spacing w:line="360" w:lineRule="auto"/>
        <w:ind w:right="629.5275590551182"/>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Firma director/a.</w:t>
      </w:r>
    </w:p>
    <w:p w:rsidR="00000000" w:rsidDel="00000000" w:rsidP="00000000" w:rsidRDefault="00000000" w:rsidRPr="00000000" w14:paraId="00000089">
      <w:pPr>
        <w:spacing w:line="360" w:lineRule="auto"/>
        <w:jc w:val="right"/>
        <w:rPr>
          <w:rFonts w:ascii="Arial" w:cs="Arial" w:eastAsia="Arial" w:hAnsi="Arial"/>
        </w:rPr>
      </w:pPr>
      <w:r w:rsidDel="00000000" w:rsidR="00000000" w:rsidRPr="00000000">
        <w:rPr>
          <w:rFonts w:ascii="Arial" w:cs="Arial" w:eastAsia="Arial" w:hAnsi="Arial"/>
          <w:rtl w:val="0"/>
        </w:rPr>
        <w:t xml:space="preserve">Lugar y Fecha: ......................</w:t>
      </w:r>
    </w:p>
    <w:sectPr>
      <w:headerReference r:id="rId8" w:type="default"/>
      <w:footerReference r:id="rId9" w:type="default"/>
      <w:pgSz w:h="15840" w:w="12240" w:orient="portrait"/>
      <w:pgMar w:bottom="1417" w:top="86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 folleto, cuadernillo, audiovisual, micro radial, etc.</w:t>
      </w:r>
    </w:p>
  </w:footnote>
  <w:footnote w:id="1">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se entregó en mano, si fue enviado por mail, Facebook, dispuesto web, etc.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419"/>
        <w:tab w:val="right" w:pos="8838"/>
      </w:tabs>
      <w:spacing w:after="0" w:line="240" w:lineRule="auto"/>
      <w:ind w:left="-992.12598425196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6500799" cy="1578293"/>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00799" cy="15782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redeterminado">
    <w:name w:val="Predeterminado"/>
    <w:next w:val="Predeterminado"/>
    <w:autoRedefine w:val="0"/>
    <w:hidden w:val="0"/>
    <w:qFormat w:val="0"/>
    <w:pPr>
      <w:suppressAutoHyphens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paragraph" w:styleId="Encabezado">
    <w:name w:val="Encabezado"/>
    <w:basedOn w:val="Predeterminado"/>
    <w:next w:val="Normal"/>
    <w:autoRedefine w:val="0"/>
    <w:hidden w:val="0"/>
    <w:qFormat w:val="0"/>
    <w:pPr>
      <w:keepNext w:val="1"/>
      <w:suppressAutoHyphens w:val="0"/>
      <w:spacing w:after="0" w:before="240" w:line="100"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s-ES"/>
    </w:rPr>
  </w:style>
  <w:style w:type="character" w:styleId="EncabezadoCar">
    <w:name w:val="Encabezado Car"/>
    <w:next w:val="Encabezado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zh-CN" w:val="es-ES"/>
    </w:rPr>
  </w:style>
  <w:style w:type="paragraph" w:styleId="Párrafodelista">
    <w:name w:val="Párrafo de lista"/>
    <w:basedOn w:val="Predeterminado"/>
    <w:next w:val="Párrafodelista"/>
    <w:autoRedefine w:val="0"/>
    <w:hidden w:val="0"/>
    <w:qFormat w:val="0"/>
    <w:pPr>
      <w:suppressAutoHyphens w:val="0"/>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s-AR" w:val="es-AR"/>
    </w:rPr>
  </w:style>
  <w:style w:type="paragraph" w:styleId="Contenidodelatabla">
    <w:name w:val="Contenido de la tabla"/>
    <w:basedOn w:val="Predeterminado"/>
    <w:next w:val="Contenidodelatabla"/>
    <w:autoRedefine w:val="0"/>
    <w:hidden w:val="0"/>
    <w:qFormat w:val="0"/>
    <w:pPr>
      <w:suppressLineNumbers w:val="1"/>
      <w:suppressAutoHyphens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TextonotapieCar">
    <w:name w:val="Texto nota pie Car"/>
    <w:next w:val="TextonotapieCar"/>
    <w:autoRedefine w:val="0"/>
    <w:hidden w:val="0"/>
    <w:qFormat w:val="0"/>
    <w:rPr>
      <w:w w:val="100"/>
      <w:position w:val="-1"/>
      <w:sz w:val="20"/>
      <w:szCs w:val="20"/>
      <w:effect w:val="none"/>
      <w:vertAlign w:val="baseline"/>
      <w:cs w:val="0"/>
      <w:em w:val="none"/>
      <w:lang w:eastAsia="es-AR"/>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eastAsia="es-AR"/>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es-AR" w:val="und"/>
    </w:rPr>
  </w:style>
  <w:style w:type="character" w:styleId="TextodegloboCar">
    <w:name w:val="Texto de globo Car"/>
    <w:next w:val="TextodegloboCar"/>
    <w:autoRedefine w:val="0"/>
    <w:hidden w:val="0"/>
    <w:qFormat w:val="0"/>
    <w:rPr>
      <w:rFonts w:ascii="Tahoma" w:cs="Tahoma" w:eastAsia="Times New Roman" w:hAnsi="Tahoma"/>
      <w:w w:val="100"/>
      <w:position w:val="-1"/>
      <w:sz w:val="16"/>
      <w:szCs w:val="16"/>
      <w:effect w:val="none"/>
      <w:vertAlign w:val="baseline"/>
      <w:cs w:val="0"/>
      <w:em w:val="none"/>
      <w:lang w:eastAsia="es-AR"/>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PiedepáginaCar">
    <w:name w:val="Pie de página Car"/>
    <w:next w:val="PiedepáginaCar"/>
    <w:autoRedefine w:val="0"/>
    <w:hidden w:val="0"/>
    <w:qFormat w:val="0"/>
    <w:rPr>
      <w:w w:val="100"/>
      <w:position w:val="-1"/>
      <w:effect w:val="none"/>
      <w:vertAlign w:val="baseline"/>
      <w:cs w:val="0"/>
      <w:em w:val="none"/>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rqoUHDqJ79DnI9pU3LlkawSNw==">AMUW2mU9D4v+yzeFwuVyTTKm/CjcdBVQcr/XaFEKVsor0UTCV4pDCud5Fatc9S2LFpLeV1Cx7DPmRuUPERrT8oLKuyc7oLyttvCwVYvP1tLFZ7VdCs8fs08=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2019-06-18T13:58:00Z</dcterms:created>
  <dc:creator>Virginia</dc:creator>
</cp:coreProperties>
</file>