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11" w:rsidRDefault="00676BD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415"/>
        </w:tabs>
        <w:spacing w:after="0" w:line="360" w:lineRule="auto"/>
        <w:ind w:left="0" w:right="36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</w:rPr>
        <w:t>nforme de avance</w:t>
      </w:r>
    </w:p>
    <w:p w:rsidR="00F60C11" w:rsidRDefault="00676BD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415"/>
        </w:tabs>
        <w:spacing w:after="0" w:line="360" w:lineRule="auto"/>
        <w:ind w:left="0" w:right="36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</w:rPr>
        <w:t>royecto de Extensión de Interés Social</w:t>
      </w:r>
      <w:r>
        <w:rPr>
          <w:rFonts w:ascii="Arial" w:eastAsia="Arial" w:hAnsi="Arial" w:cs="Arial"/>
          <w:b/>
          <w:color w:val="000000"/>
        </w:rPr>
        <w:t xml:space="preserve"> (PEIS)</w:t>
      </w:r>
    </w:p>
    <w:p w:rsidR="00F60C11" w:rsidRDefault="00F60C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Título: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Programa de referencia: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Línea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color w:val="000000"/>
        </w:rPr>
        <w:t>rioritaria del Programa de referencia: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Provincia: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Ciudad: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Barrio:</w:t>
      </w:r>
    </w:p>
    <w:p w:rsidR="00F60C11" w:rsidRDefault="00676BDF">
      <w:pP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Distrito municipal: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Direc</w:t>
      </w:r>
      <w:r>
        <w:rPr>
          <w:rFonts w:ascii="Arial" w:eastAsia="Arial" w:hAnsi="Arial" w:cs="Arial"/>
          <w:b/>
        </w:rPr>
        <w:t>tor/a</w:t>
      </w:r>
      <w:r>
        <w:rPr>
          <w:rFonts w:ascii="Arial" w:eastAsia="Arial" w:hAnsi="Arial" w:cs="Arial"/>
          <w:b/>
          <w:color w:val="000000"/>
        </w:rPr>
        <w:t xml:space="preserve"> del Proyecto:</w:t>
      </w:r>
    </w:p>
    <w:p w:rsidR="00F60C11" w:rsidRDefault="00F60C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F60C11" w:rsidRDefault="00676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Actividades y resultados obtenidos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A.1. Actividades realizadas y resultados obtenidos.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cuadro se deberá contemplar la relación entre las actividades realizadas, las personas que intervinieron en éstas. </w:t>
      </w:r>
    </w:p>
    <w:tbl>
      <w:tblPr>
        <w:tblStyle w:val="a"/>
        <w:tblW w:w="85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25"/>
        <w:gridCol w:w="1650"/>
        <w:gridCol w:w="2430"/>
      </w:tblGrid>
      <w:tr w:rsidR="00F60C11">
        <w:trPr>
          <w:trHeight w:val="1635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Participación de los actores no unive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rsitarios</w:t>
            </w:r>
          </w:p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(SI-NO)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obtenidos</w:t>
            </w:r>
          </w:p>
        </w:tc>
      </w:tr>
      <w:tr w:rsidR="00F60C11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60C11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60C11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60C11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60C11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60C11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36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color w:val="000000"/>
        </w:rPr>
        <w:t>.2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color w:val="000000"/>
        </w:rPr>
        <w:t xml:space="preserve"> Modificación de las actividades planificadas, </w:t>
      </w:r>
      <w:r>
        <w:rPr>
          <w:rFonts w:ascii="Arial" w:eastAsia="Arial" w:hAnsi="Arial" w:cs="Arial"/>
          <w:b/>
        </w:rPr>
        <w:t>motivos</w:t>
      </w:r>
      <w:r>
        <w:rPr>
          <w:rFonts w:ascii="Arial" w:eastAsia="Arial" w:hAnsi="Arial" w:cs="Arial"/>
          <w:b/>
          <w:color w:val="000000"/>
        </w:rPr>
        <w:t xml:space="preserve"> y dificultades para la realización, y nuevo cronograma propuesto. 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deberá detallar las actividades que no se pudieron implementar –especificando los motivos- o que se realizarán en otro momento del proyecto y con quiénes (a</w:t>
      </w:r>
      <w:r>
        <w:rPr>
          <w:rFonts w:ascii="Arial" w:eastAsia="Arial" w:hAnsi="Arial" w:cs="Arial"/>
        </w:rPr>
        <w:t>ctores</w:t>
      </w:r>
      <w:r>
        <w:rPr>
          <w:rFonts w:ascii="Arial" w:eastAsia="Arial" w:hAnsi="Arial" w:cs="Arial"/>
          <w:color w:val="000000"/>
        </w:rPr>
        <w:t xml:space="preserve"> universitarios y no </w:t>
      </w:r>
      <w:r>
        <w:rPr>
          <w:rFonts w:ascii="Arial" w:eastAsia="Arial" w:hAnsi="Arial" w:cs="Arial"/>
        </w:rPr>
        <w:t>universitarios)</w:t>
      </w:r>
      <w:r>
        <w:rPr>
          <w:rFonts w:ascii="Arial" w:eastAsia="Arial" w:hAnsi="Arial" w:cs="Arial"/>
          <w:color w:val="000000"/>
        </w:rPr>
        <w:t xml:space="preserve">. </w:t>
      </w:r>
    </w:p>
    <w:tbl>
      <w:tblPr>
        <w:tblStyle w:val="a0"/>
        <w:tblW w:w="6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3270"/>
      </w:tblGrid>
      <w:tr w:rsidR="00F60C11">
        <w:trPr>
          <w:jc w:val="center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Actividades no realizadas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Motivos</w:t>
            </w:r>
          </w:p>
        </w:tc>
      </w:tr>
      <w:tr w:rsidR="00F60C11">
        <w:trPr>
          <w:jc w:val="center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60C11">
        <w:trPr>
          <w:jc w:val="center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jc w:val="center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60C11" w:rsidRDefault="00F60C11">
      <w:pPr>
        <w:tabs>
          <w:tab w:val="left" w:pos="284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107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64"/>
        <w:gridCol w:w="3961"/>
      </w:tblGrid>
      <w:tr w:rsidR="00F60C11">
        <w:trPr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676BDF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 modificadas/reprogramadas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0C11" w:rsidRDefault="00676BDF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 a ejecutar la actividad</w:t>
            </w:r>
          </w:p>
        </w:tc>
      </w:tr>
      <w:tr w:rsidR="00F60C11">
        <w:trPr>
          <w:jc w:val="center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11" w:rsidRDefault="00F60C1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60C11">
        <w:trPr>
          <w:jc w:val="center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F60C1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11" w:rsidRDefault="00F60C1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60C11" w:rsidRDefault="00F60C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360" w:lineRule="auto"/>
        <w:ind w:left="0" w:hanging="2"/>
        <w:jc w:val="both"/>
        <w:rPr>
          <w:rFonts w:ascii="Arial" w:eastAsia="Arial" w:hAnsi="Arial" w:cs="Arial"/>
        </w:rPr>
      </w:pP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color w:val="000000"/>
        </w:rPr>
        <w:t>.3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color w:val="000000"/>
        </w:rPr>
        <w:t xml:space="preserve"> Actividades nuevas no previstas en la formulación inicial del proyecto. </w:t>
      </w:r>
    </w:p>
    <w:tbl>
      <w:tblPr>
        <w:tblStyle w:val="a2"/>
        <w:tblW w:w="92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674"/>
        <w:gridCol w:w="2674"/>
        <w:gridCol w:w="1786"/>
      </w:tblGrid>
      <w:tr w:rsidR="00F60C11">
        <w:trPr>
          <w:trHeight w:val="85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nueva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Motivo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al que responde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  <w:r>
              <w:rPr>
                <w:rFonts w:ascii="Arial" w:eastAsia="Arial" w:hAnsi="Arial" w:cs="Arial"/>
                <w:b/>
              </w:rPr>
              <w:t>í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odo a ejecutar </w:t>
            </w:r>
          </w:p>
        </w:tc>
      </w:tr>
      <w:tr w:rsidR="00F60C11">
        <w:trPr>
          <w:trHeight w:val="618"/>
          <w:jc w:val="center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trHeight w:val="479"/>
          <w:jc w:val="center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60C11" w:rsidRDefault="00F60C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60C11" w:rsidRDefault="00676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</w:rPr>
        <w:t>ocios del proyecto</w:t>
      </w:r>
      <w:r>
        <w:rPr>
          <w:rFonts w:ascii="Arial" w:eastAsia="Arial" w:hAnsi="Arial" w:cs="Arial"/>
          <w:b/>
          <w:color w:val="000000"/>
        </w:rPr>
        <w:t xml:space="preserve"> (Instituciones sociales del proyecto).</w:t>
      </w:r>
    </w:p>
    <w:p w:rsidR="00F60C11" w:rsidRDefault="00F60C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B.1. </w:t>
      </w:r>
      <w:r>
        <w:rPr>
          <w:rFonts w:ascii="Arial" w:eastAsia="Arial" w:hAnsi="Arial" w:cs="Arial"/>
          <w:b/>
          <w:color w:val="000000"/>
        </w:rPr>
        <w:t xml:space="preserve">Caracterización de los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color w:val="000000"/>
        </w:rPr>
        <w:t>ocios y su participación.</w:t>
      </w:r>
    </w:p>
    <w:tbl>
      <w:tblPr>
        <w:tblStyle w:val="a3"/>
        <w:tblW w:w="9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745"/>
        <w:gridCol w:w="3135"/>
      </w:tblGrid>
      <w:tr w:rsidR="00F60C11">
        <w:trPr>
          <w:trHeight w:val="1502"/>
          <w:jc w:val="center"/>
        </w:trPr>
        <w:tc>
          <w:tcPr>
            <w:tcW w:w="3120" w:type="dxa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de la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rganización</w:t>
            </w:r>
          </w:p>
        </w:tc>
        <w:tc>
          <w:tcPr>
            <w:tcW w:w="2745" w:type="dxa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Valoración de la participación</w:t>
            </w:r>
          </w:p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 (Muy activa - Activa - Pasiva - Obstructiva)</w:t>
            </w:r>
          </w:p>
        </w:tc>
        <w:tc>
          <w:tcPr>
            <w:tcW w:w="3135" w:type="dxa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</w:tr>
      <w:tr w:rsidR="00F60C11">
        <w:trPr>
          <w:trHeight w:val="750"/>
          <w:jc w:val="center"/>
        </w:trPr>
        <w:tc>
          <w:tcPr>
            <w:tcW w:w="312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5" w:type="dxa"/>
          </w:tcPr>
          <w:p w:rsidR="00F60C11" w:rsidRDefault="00F60C11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trHeight w:val="735"/>
          <w:jc w:val="center"/>
        </w:trPr>
        <w:tc>
          <w:tcPr>
            <w:tcW w:w="312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3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60C11" w:rsidRDefault="00F60C11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Participantes directos y su relación con las actividades</w:t>
      </w:r>
      <w:r>
        <w:rPr>
          <w:rFonts w:ascii="Arial" w:eastAsia="Arial" w:hAnsi="Arial" w:cs="Arial"/>
          <w:b/>
          <w:color w:val="000000"/>
        </w:rPr>
        <w:t>.</w:t>
      </w:r>
    </w:p>
    <w:tbl>
      <w:tblPr>
        <w:tblStyle w:val="a4"/>
        <w:tblW w:w="90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2700"/>
        <w:gridCol w:w="3150"/>
      </w:tblGrid>
      <w:tr w:rsidR="00F60C11">
        <w:trPr>
          <w:trHeight w:val="554"/>
          <w:jc w:val="center"/>
        </w:trPr>
        <w:tc>
          <w:tcPr>
            <w:tcW w:w="3165" w:type="dxa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Participantes directos</w:t>
            </w:r>
          </w:p>
        </w:tc>
        <w:tc>
          <w:tcPr>
            <w:tcW w:w="2700" w:type="dxa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3150" w:type="dxa"/>
            <w:shd w:val="clear" w:color="auto" w:fill="D6E3BC"/>
            <w:vAlign w:val="center"/>
          </w:tcPr>
          <w:p w:rsidR="00F60C11" w:rsidRDefault="00676BDF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Valoración de la participación</w:t>
            </w:r>
          </w:p>
          <w:p w:rsidR="00F60C11" w:rsidRDefault="00676BDF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(Muy activa - Activa - Pasiva - Obstructiva)</w:t>
            </w:r>
          </w:p>
        </w:tc>
      </w:tr>
      <w:tr w:rsidR="00F60C11">
        <w:trPr>
          <w:trHeight w:val="615"/>
          <w:jc w:val="center"/>
        </w:trPr>
        <w:tc>
          <w:tcPr>
            <w:tcW w:w="316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trHeight w:val="660"/>
          <w:jc w:val="center"/>
        </w:trPr>
        <w:tc>
          <w:tcPr>
            <w:tcW w:w="316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60C11" w:rsidRDefault="00F60C11" w:rsidP="00413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F60C11" w:rsidRDefault="00F60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C.1. ¿Se han establecido relaciones con las políticas públicas identificadas en la formulación del proyecto? (En caso afirmativo, especificar con cuáles. En caso de que no se hayan podid</w:t>
      </w:r>
      <w:bookmarkStart w:id="0" w:name="_GoBack"/>
      <w:bookmarkEnd w:id="0"/>
      <w:r>
        <w:rPr>
          <w:rFonts w:ascii="Arial" w:eastAsia="Arial" w:hAnsi="Arial" w:cs="Arial"/>
          <w:b/>
        </w:rPr>
        <w:t>o establecer, detallar los motivos).</w:t>
      </w:r>
    </w:p>
    <w:p w:rsidR="004138FE" w:rsidRDefault="00413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F60C11" w:rsidRDefault="00676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lastRenderedPageBreak/>
        <w:t>Materiales y produc</w:t>
      </w:r>
      <w:r>
        <w:rPr>
          <w:rFonts w:ascii="Arial" w:eastAsia="Arial" w:hAnsi="Arial" w:cs="Arial"/>
          <w:b/>
        </w:rPr>
        <w:t>ciones vincula</w:t>
      </w:r>
      <w:r>
        <w:rPr>
          <w:rFonts w:ascii="Arial" w:eastAsia="Arial" w:hAnsi="Arial" w:cs="Arial"/>
          <w:b/>
        </w:rPr>
        <w:t>das al proyecto.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D.1. </w:t>
      </w:r>
      <w:r>
        <w:rPr>
          <w:rFonts w:ascii="Arial" w:eastAsia="Arial" w:hAnsi="Arial" w:cs="Arial"/>
          <w:b/>
          <w:color w:val="000000"/>
        </w:rPr>
        <w:t>Descripción.</w:t>
      </w:r>
    </w:p>
    <w:tbl>
      <w:tblPr>
        <w:tblStyle w:val="a5"/>
        <w:tblW w:w="7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165"/>
        <w:gridCol w:w="1935"/>
      </w:tblGrid>
      <w:tr w:rsidR="00F60C11">
        <w:trPr>
          <w:cantSplit/>
          <w:trHeight w:val="675"/>
          <w:jc w:val="center"/>
        </w:trPr>
        <w:tc>
          <w:tcPr>
            <w:tcW w:w="2760" w:type="dxa"/>
            <w:vMerge w:val="restart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material elaborado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3165" w:type="dxa"/>
            <w:vMerge w:val="restart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Destinatarios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</w:tcPr>
          <w:p w:rsidR="00F60C11" w:rsidRDefault="0067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Modo de circulación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2"/>
            </w:r>
          </w:p>
        </w:tc>
      </w:tr>
      <w:tr w:rsidR="00F60C11">
        <w:trPr>
          <w:cantSplit/>
          <w:trHeight w:val="675"/>
          <w:jc w:val="center"/>
        </w:trPr>
        <w:tc>
          <w:tcPr>
            <w:tcW w:w="2760" w:type="dxa"/>
            <w:vMerge/>
            <w:shd w:val="clear" w:color="auto" w:fill="D6E3BC"/>
            <w:vAlign w:val="center"/>
          </w:tcPr>
          <w:p w:rsidR="00F60C11" w:rsidRDefault="00F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5" w:type="dxa"/>
            <w:vMerge/>
            <w:shd w:val="clear" w:color="auto" w:fill="D6E3BC"/>
            <w:vAlign w:val="center"/>
          </w:tcPr>
          <w:p w:rsidR="00F60C11" w:rsidRDefault="00F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D6E3BC"/>
            <w:vAlign w:val="center"/>
          </w:tcPr>
          <w:p w:rsidR="00F60C11" w:rsidRDefault="00F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jc w:val="center"/>
        </w:trPr>
        <w:tc>
          <w:tcPr>
            <w:tcW w:w="276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jc w:val="center"/>
        </w:trPr>
        <w:tc>
          <w:tcPr>
            <w:tcW w:w="276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jc w:val="center"/>
        </w:trPr>
        <w:tc>
          <w:tcPr>
            <w:tcW w:w="276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jc w:val="center"/>
        </w:trPr>
        <w:tc>
          <w:tcPr>
            <w:tcW w:w="276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60C11">
        <w:trPr>
          <w:jc w:val="center"/>
        </w:trPr>
        <w:tc>
          <w:tcPr>
            <w:tcW w:w="2760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</w:tcPr>
          <w:p w:rsidR="00F60C11" w:rsidRDefault="00F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60C11" w:rsidRDefault="00F60C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color w:val="000000"/>
        </w:rPr>
        <w:t>.2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color w:val="000000"/>
        </w:rPr>
        <w:t xml:space="preserve"> Estrategias de </w:t>
      </w:r>
      <w:r>
        <w:rPr>
          <w:rFonts w:ascii="Arial" w:eastAsia="Arial" w:hAnsi="Arial" w:cs="Arial"/>
          <w:b/>
        </w:rPr>
        <w:t>comunicación</w:t>
      </w:r>
      <w:r>
        <w:rPr>
          <w:rFonts w:ascii="Arial" w:eastAsia="Arial" w:hAnsi="Arial" w:cs="Arial"/>
          <w:b/>
          <w:color w:val="000000"/>
        </w:rPr>
        <w:t>.</w:t>
      </w:r>
    </w:p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¿Considera que las estrategias de comunicación resultan suficientes? Explicitar los motivos.</w:t>
      </w:r>
    </w:p>
    <w:p w:rsidR="00F60C11" w:rsidRDefault="00F60C11">
      <w:pPr>
        <w:spacing w:line="360" w:lineRule="auto"/>
        <w:ind w:left="0" w:hanging="2"/>
        <w:rPr>
          <w:rFonts w:ascii="Arial" w:eastAsia="Arial" w:hAnsi="Arial" w:cs="Arial"/>
        </w:rPr>
      </w:pPr>
    </w:p>
    <w:p w:rsidR="00F60C11" w:rsidRDefault="00F60C11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F60C11" w:rsidRDefault="00676BDF">
      <w:pPr>
        <w:spacing w:line="360" w:lineRule="auto"/>
        <w:ind w:left="0" w:right="629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director/a.</w:t>
      </w:r>
    </w:p>
    <w:p w:rsidR="00F60C11" w:rsidRDefault="00676BDF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y Fecha: ......................</w:t>
      </w:r>
    </w:p>
    <w:sectPr w:rsidR="00F60C11">
      <w:headerReference w:type="default" r:id="rId8"/>
      <w:footerReference w:type="default" r:id="rId9"/>
      <w:pgSz w:w="12240" w:h="15840"/>
      <w:pgMar w:top="86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DF" w:rsidRDefault="00676BD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76BDF" w:rsidRDefault="00676B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11" w:rsidRDefault="00676B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138FE">
      <w:rPr>
        <w:color w:val="000000"/>
        <w:sz w:val="20"/>
        <w:szCs w:val="20"/>
      </w:rPr>
      <w:fldChar w:fldCharType="separate"/>
    </w:r>
    <w:r w:rsidR="004138F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F60C11" w:rsidRDefault="00F60C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DF" w:rsidRDefault="00676B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76BDF" w:rsidRDefault="00676BDF">
      <w:pPr>
        <w:spacing w:after="0" w:line="240" w:lineRule="auto"/>
        <w:ind w:left="0" w:hanging="2"/>
      </w:pPr>
      <w:r>
        <w:continuationSeparator/>
      </w:r>
    </w:p>
  </w:footnote>
  <w:footnote w:id="1"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Si es folleto, cuadernillo, audiovisual, micro radial, etc.</w:t>
      </w:r>
    </w:p>
  </w:footnote>
  <w:footnote w:id="2">
    <w:p w:rsidR="00F60C11" w:rsidRDefault="00676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 se entregó en mano, si fue enviado por mail, Facebook, dispuesto web,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11" w:rsidRDefault="00676BDF">
    <w:pPr>
      <w:tabs>
        <w:tab w:val="center" w:pos="4419"/>
        <w:tab w:val="right" w:pos="8838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US" w:eastAsia="en-US"/>
      </w:rPr>
      <w:drawing>
        <wp:inline distT="114300" distB="114300" distL="114300" distR="114300">
          <wp:extent cx="5612130" cy="1358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35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177"/>
    <w:multiLevelType w:val="multilevel"/>
    <w:tmpl w:val="58BC90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11"/>
    <w:rsid w:val="004138FE"/>
    <w:rsid w:val="00676BDF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A391"/>
  <w15:docId w15:val="{6E667655-8787-43F2-A9F0-B693EE3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es-AR"/>
    </w:rPr>
  </w:style>
  <w:style w:type="paragraph" w:styleId="Encabezado">
    <w:name w:val="header"/>
    <w:basedOn w:val="Predeterminado"/>
    <w:next w:val="Normal"/>
    <w:pPr>
      <w:keepNext/>
      <w:spacing w:before="240" w:after="0" w:line="100" w:lineRule="atLeast"/>
    </w:pPr>
    <w:rPr>
      <w:rFonts w:ascii="Times New Roman" w:eastAsia="Times New Roman" w:hAnsi="Times New Roman"/>
      <w:sz w:val="24"/>
      <w:szCs w:val="24"/>
      <w:lang w:val="es-ES" w:eastAsia="zh-CN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paragraph" w:styleId="Prrafodelista">
    <w:name w:val="List Paragraph"/>
    <w:basedOn w:val="Predeterminado"/>
    <w:pPr>
      <w:ind w:left="720"/>
      <w:contextualSpacing/>
    </w:pPr>
  </w:style>
  <w:style w:type="paragraph" w:customStyle="1" w:styleId="Contenidodelatabla">
    <w:name w:val="Contenido de la tabla"/>
    <w:basedOn w:val="Predeterminado"/>
    <w:pPr>
      <w:suppressLineNumbers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  <w:lang w:eastAsia="es-AR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eastAsia="es-AR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AR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ArqoUHDqJ79DnI9pU3LlkawSNw==">AMUW2mXVrdfugKfwVqylxww3pJkhA0ZycW1HaFmoYmizeK0ggVllaRDVLzRhOTlK+2h3TG22SRmlY183BKv5CQuYOfbeYfNx1ZlComVLzHmESZgjoZv1Hfo=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PC-LUZ</cp:lastModifiedBy>
  <cp:revision>2</cp:revision>
  <dcterms:created xsi:type="dcterms:W3CDTF">2019-06-18T13:58:00Z</dcterms:created>
  <dcterms:modified xsi:type="dcterms:W3CDTF">2023-04-05T13:29:00Z</dcterms:modified>
</cp:coreProperties>
</file>