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F8A" w:rsidRPr="00F54F8A" w:rsidRDefault="00F54F8A" w:rsidP="00F54F8A">
      <w:pPr>
        <w:tabs>
          <w:tab w:val="left" w:pos="708"/>
          <w:tab w:val="left" w:pos="1134"/>
        </w:tabs>
        <w:suppressAutoHyphens/>
        <w:spacing w:line="360" w:lineRule="auto"/>
        <w:jc w:val="center"/>
        <w:rPr>
          <w:rFonts w:ascii="Calibri" w:eastAsia="WenQuanYi Micro Hei" w:hAnsi="Calibri" w:cs="Calibri"/>
        </w:rPr>
      </w:pPr>
      <w:r w:rsidRPr="00F54F8A">
        <w:rPr>
          <w:rFonts w:ascii="Calibri" w:eastAsia="WenQuanYi Micro Hei" w:hAnsi="Calibri" w:cs="Calibri"/>
          <w:b/>
        </w:rPr>
        <w:t>DOCUMENTO DE COMPROMISO PARA DOCENTES</w:t>
      </w:r>
    </w:p>
    <w:p w:rsidR="00F54F8A" w:rsidRDefault="00F54F8A" w:rsidP="00F54F8A">
      <w:pPr>
        <w:tabs>
          <w:tab w:val="left" w:pos="708"/>
          <w:tab w:val="left" w:pos="1134"/>
        </w:tabs>
        <w:suppressAutoHyphens/>
        <w:spacing w:line="360" w:lineRule="auto"/>
        <w:jc w:val="center"/>
        <w:rPr>
          <w:rFonts w:ascii="Calibri" w:eastAsia="WenQuanYi Micro Hei" w:hAnsi="Calibri" w:cs="Calibri"/>
          <w:b/>
        </w:rPr>
      </w:pPr>
      <w:r w:rsidRPr="00F54F8A">
        <w:rPr>
          <w:rFonts w:ascii="Calibri" w:eastAsia="WenQuanYi Micro Hei" w:hAnsi="Calibri" w:cs="Calibri"/>
          <w:b/>
        </w:rPr>
        <w:t>CURSO</w:t>
      </w:r>
      <w:r w:rsidR="00BE2711">
        <w:rPr>
          <w:rFonts w:ascii="Calibri" w:eastAsia="WenQuanYi Micro Hei" w:hAnsi="Calibri" w:cs="Calibri"/>
          <w:b/>
        </w:rPr>
        <w:t>S DE EXTENSIÓN A DISTANCIA  2023</w:t>
      </w:r>
    </w:p>
    <w:p w:rsidR="00F54F8A" w:rsidRPr="00F54F8A" w:rsidRDefault="00F54F8A" w:rsidP="00F54F8A">
      <w:pPr>
        <w:tabs>
          <w:tab w:val="left" w:pos="708"/>
          <w:tab w:val="left" w:pos="1134"/>
        </w:tabs>
        <w:suppressAutoHyphens/>
        <w:spacing w:line="360" w:lineRule="auto"/>
        <w:jc w:val="center"/>
        <w:rPr>
          <w:rFonts w:ascii="Calibri" w:eastAsia="WenQuanYi Micro Hei" w:hAnsi="Calibri" w:cs="Calibri"/>
        </w:rPr>
      </w:pPr>
      <w:r w:rsidRPr="00F54F8A">
        <w:rPr>
          <w:rFonts w:ascii="Calibri" w:eastAsia="WenQuanYi Micro Hei" w:hAnsi="Calibri" w:cs="Calibri"/>
          <w:b/>
        </w:rPr>
        <w:t>GESTIÓN DEL PROYECTO</w:t>
      </w: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rPr>
      </w:pPr>
      <w:r w:rsidRPr="00F54F8A">
        <w:rPr>
          <w:rFonts w:ascii="Calibri" w:eastAsia="WenQuanYi Micro Hei" w:hAnsi="Calibri" w:cs="Calibri"/>
          <w:b/>
        </w:rPr>
        <w:t>a) Condiciones para el dictado:</w:t>
      </w:r>
    </w:p>
    <w:p w:rsidR="00BE2711" w:rsidRPr="00F54F8A" w:rsidRDefault="00F54F8A" w:rsidP="00F54F8A">
      <w:pPr>
        <w:tabs>
          <w:tab w:val="left" w:pos="708"/>
        </w:tabs>
        <w:suppressAutoHyphens/>
        <w:spacing w:line="360" w:lineRule="auto"/>
        <w:jc w:val="both"/>
        <w:rPr>
          <w:rFonts w:ascii="Calibri" w:eastAsia="WenQuanYi Micro Hei" w:hAnsi="Calibri" w:cs="Calibri"/>
        </w:rPr>
      </w:pPr>
      <w:r w:rsidRPr="00F54F8A">
        <w:rPr>
          <w:rFonts w:ascii="Calibri" w:eastAsia="WenQuanYi Micro Hei" w:hAnsi="Calibri" w:cs="Calibri"/>
        </w:rPr>
        <w:t>La implementación de la propuesta del Curso de Extensión a Distancia será viable si cuenta con un mínimo de 25 inscriptos, de contar con menos inscriptos se resolverá su viabilidad la Secretaría de Extensión Social y Cultural tendrá la potestad de reprogramar la fecha de su implementación o suspender el dictado, con acuerdo del equipo docente.  La implementación de los Cursos de Extensión a Distancia</w:t>
      </w:r>
      <w:r>
        <w:rPr>
          <w:rFonts w:ascii="Calibri" w:eastAsia="WenQuanYi Micro Hei" w:hAnsi="Calibri" w:cs="Calibri"/>
        </w:rPr>
        <w:t xml:space="preserve"> 202</w:t>
      </w:r>
      <w:r w:rsidR="00F22466">
        <w:rPr>
          <w:rFonts w:ascii="Calibri" w:eastAsia="WenQuanYi Micro Hei" w:hAnsi="Calibri" w:cs="Calibri"/>
        </w:rPr>
        <w:t>2</w:t>
      </w:r>
      <w:r w:rsidRPr="00F54F8A">
        <w:rPr>
          <w:rFonts w:ascii="Calibri" w:eastAsia="WenQuanYi Micro Hei" w:hAnsi="Calibri" w:cs="Calibri"/>
        </w:rPr>
        <w:t xml:space="preserve"> se realizará en dos etapas o cuatrimestres, teniendo previsto como fecha </w:t>
      </w:r>
      <w:r w:rsidR="00BE2711">
        <w:rPr>
          <w:rFonts w:ascii="Calibri" w:eastAsia="WenQuanYi Micro Hei" w:hAnsi="Calibri" w:cs="Calibri"/>
        </w:rPr>
        <w:t>para las etapas:</w:t>
      </w:r>
      <w:r w:rsidRPr="00F54F8A">
        <w:rPr>
          <w:rFonts w:ascii="Calibri" w:eastAsia="WenQuanYi Micro Hei" w:hAnsi="Calibri" w:cs="Calibri"/>
        </w:rPr>
        <w:t xml:space="preserve"> </w:t>
      </w:r>
    </w:p>
    <w:tbl>
      <w:tblPr>
        <w:tblW w:w="0" w:type="auto"/>
        <w:tblLayout w:type="fixed"/>
        <w:tblLook w:val="0000" w:firstRow="0" w:lastRow="0" w:firstColumn="0" w:lastColumn="0" w:noHBand="0" w:noVBand="0"/>
      </w:tblPr>
      <w:tblGrid>
        <w:gridCol w:w="3047"/>
        <w:gridCol w:w="5596"/>
      </w:tblGrid>
      <w:tr w:rsidR="00BE2711" w:rsidRPr="00651CF9" w:rsidTr="00BF7874">
        <w:trPr>
          <w:trHeight w:val="823"/>
        </w:trPr>
        <w:tc>
          <w:tcPr>
            <w:tcW w:w="30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spacing w:after="0" w:line="360" w:lineRule="auto"/>
              <w:jc w:val="both"/>
              <w:rPr>
                <w:rFonts w:eastAsia="Calibri" w:cstheme="minorHAnsi"/>
              </w:rPr>
            </w:pPr>
            <w:r w:rsidRPr="00651CF9">
              <w:rPr>
                <w:rFonts w:eastAsia="Calibri" w:cstheme="minorHAnsi"/>
              </w:rPr>
              <w:t xml:space="preserve">Del </w:t>
            </w:r>
            <w:r>
              <w:rPr>
                <w:rFonts w:eastAsia="Calibri" w:cstheme="minorHAnsi"/>
              </w:rPr>
              <w:t>15 de mayo al 7</w:t>
            </w:r>
            <w:r w:rsidRPr="00651CF9">
              <w:rPr>
                <w:rFonts w:eastAsia="Calibri" w:cstheme="minorHAnsi"/>
              </w:rPr>
              <w:t xml:space="preserve"> de julio</w:t>
            </w:r>
            <w:r>
              <w:rPr>
                <w:rFonts w:eastAsia="Calibri" w:cstheme="minorHAnsi"/>
              </w:rPr>
              <w:t xml:space="preserve"> de 2023</w:t>
            </w:r>
          </w:p>
        </w:tc>
        <w:tc>
          <w:tcPr>
            <w:tcW w:w="55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tabs>
                <w:tab w:val="left" w:pos="171"/>
              </w:tabs>
              <w:spacing w:after="0" w:line="360" w:lineRule="auto"/>
              <w:jc w:val="both"/>
              <w:rPr>
                <w:rFonts w:eastAsia="Calibri" w:cstheme="minorHAnsi"/>
              </w:rPr>
            </w:pPr>
            <w:r>
              <w:rPr>
                <w:rFonts w:eastAsia="Calibri" w:cstheme="minorHAnsi"/>
              </w:rPr>
              <w:t xml:space="preserve">Implementación de los CED 2023 </w:t>
            </w:r>
            <w:r w:rsidRPr="00BE2711">
              <w:rPr>
                <w:rFonts w:eastAsia="Calibri" w:cstheme="minorHAnsi"/>
              </w:rPr>
              <w:t>1er cuatrimestre</w:t>
            </w:r>
          </w:p>
        </w:tc>
      </w:tr>
      <w:tr w:rsidR="00BE2711" w:rsidRPr="00651CF9" w:rsidTr="00BE2711">
        <w:trPr>
          <w:trHeight w:val="823"/>
        </w:trPr>
        <w:tc>
          <w:tcPr>
            <w:tcW w:w="30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spacing w:after="0" w:line="360" w:lineRule="auto"/>
              <w:jc w:val="both"/>
              <w:rPr>
                <w:rFonts w:eastAsia="Calibri" w:cstheme="minorHAnsi"/>
              </w:rPr>
            </w:pPr>
            <w:r w:rsidRPr="00651CF9">
              <w:rPr>
                <w:rFonts w:eastAsia="Calibri" w:cstheme="minorHAnsi"/>
              </w:rPr>
              <w:t xml:space="preserve">Del </w:t>
            </w:r>
            <w:r>
              <w:rPr>
                <w:rFonts w:eastAsia="Calibri" w:cstheme="minorHAnsi"/>
              </w:rPr>
              <w:t>1 de agosto al 18 de agosto de 2023</w:t>
            </w:r>
          </w:p>
        </w:tc>
        <w:tc>
          <w:tcPr>
            <w:tcW w:w="55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tabs>
                <w:tab w:val="left" w:pos="171"/>
              </w:tabs>
              <w:spacing w:after="0" w:line="360" w:lineRule="auto"/>
              <w:jc w:val="both"/>
              <w:rPr>
                <w:rFonts w:eastAsia="Calibri" w:cstheme="minorHAnsi"/>
              </w:rPr>
            </w:pPr>
            <w:r w:rsidRPr="00651CF9">
              <w:rPr>
                <w:rFonts w:eastAsia="Calibri" w:cstheme="minorHAnsi"/>
              </w:rPr>
              <w:t>Difusión e inscripción a los CED 20</w:t>
            </w:r>
            <w:r>
              <w:rPr>
                <w:rFonts w:eastAsia="Calibri" w:cstheme="minorHAnsi"/>
              </w:rPr>
              <w:t>23</w:t>
            </w:r>
            <w:r w:rsidRPr="00651CF9">
              <w:rPr>
                <w:rFonts w:eastAsia="Calibri" w:cstheme="minorHAnsi"/>
              </w:rPr>
              <w:t xml:space="preserve"> </w:t>
            </w:r>
            <w:r w:rsidRPr="00BE2711">
              <w:rPr>
                <w:rFonts w:eastAsia="Calibri" w:cstheme="minorHAnsi"/>
              </w:rPr>
              <w:t>2do cuatrimestre</w:t>
            </w:r>
          </w:p>
        </w:tc>
      </w:tr>
    </w:tbl>
    <w:p w:rsidR="00BE2711" w:rsidRDefault="00BE2711" w:rsidP="00F54F8A">
      <w:pPr>
        <w:tabs>
          <w:tab w:val="left" w:pos="708"/>
          <w:tab w:val="left" w:pos="1134"/>
        </w:tabs>
        <w:suppressAutoHyphens/>
        <w:spacing w:line="360" w:lineRule="auto"/>
        <w:jc w:val="both"/>
        <w:rPr>
          <w:rFonts w:ascii="Calibri" w:eastAsia="WenQuanYi Micro Hei" w:hAnsi="Calibri" w:cs="Calibri"/>
        </w:rPr>
      </w:pP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rPr>
      </w:pPr>
      <w:r w:rsidRPr="00F54F8A">
        <w:rPr>
          <w:rFonts w:ascii="Calibri" w:eastAsia="WenQuanYi Micro Hei" w:hAnsi="Calibri" w:cs="Calibri"/>
          <w:b/>
        </w:rPr>
        <w:t xml:space="preserve">b) Duración: </w:t>
      </w: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rPr>
      </w:pPr>
      <w:r w:rsidRPr="00F54F8A">
        <w:rPr>
          <w:rFonts w:ascii="Calibri" w:eastAsia="WenQuanYi Micro Hei" w:hAnsi="Calibri" w:cs="Calibri"/>
        </w:rPr>
        <w:t>Para la totalidad del dictado se contempla una cantidad mínima de 30 hs y máxima de 60hs.</w:t>
      </w: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rPr>
      </w:pPr>
      <w:r w:rsidRPr="00F54F8A">
        <w:rPr>
          <w:rFonts w:ascii="Calibri" w:eastAsia="WenQuanYi Micro Hei" w:hAnsi="Calibri" w:cs="Calibri"/>
          <w:b/>
        </w:rPr>
        <w:t>c) Ambiente – tutor docente:</w:t>
      </w:r>
      <w:bookmarkStart w:id="0" w:name="_GoBack"/>
      <w:bookmarkEnd w:id="0"/>
    </w:p>
    <w:p w:rsidR="00F54F8A" w:rsidRPr="00F54F8A" w:rsidRDefault="00FB7405" w:rsidP="00F54F8A">
      <w:pPr>
        <w:tabs>
          <w:tab w:val="left" w:pos="708"/>
          <w:tab w:val="left" w:pos="1134"/>
        </w:tabs>
        <w:suppressAutoHyphens/>
        <w:spacing w:line="360" w:lineRule="auto"/>
        <w:jc w:val="both"/>
        <w:rPr>
          <w:rFonts w:ascii="Calibri" w:eastAsia="WenQuanYi Micro Hei" w:hAnsi="Calibri" w:cs="Calibri"/>
        </w:rPr>
      </w:pPr>
      <w:r>
        <w:rPr>
          <w:rFonts w:ascii="Calibri" w:eastAsia="WenQuanYi Micro Hei" w:hAnsi="Calibri" w:cs="Calibri"/>
        </w:rPr>
        <w:lastRenderedPageBreak/>
        <w:t>Tanto aspirantes cuanto, e</w:t>
      </w:r>
      <w:r w:rsidR="00F54F8A" w:rsidRPr="00F54F8A">
        <w:rPr>
          <w:rFonts w:ascii="Calibri" w:eastAsia="WenQuanYi Micro Hei" w:hAnsi="Calibri" w:cs="Calibri"/>
        </w:rPr>
        <w:t xml:space="preserve">studiantes cuentan con un ambiente de consultas que estará disponible </w:t>
      </w:r>
      <w:r>
        <w:rPr>
          <w:rFonts w:ascii="Calibri" w:eastAsia="WenQuanYi Micro Hei" w:hAnsi="Calibri" w:cs="Calibri"/>
        </w:rPr>
        <w:t>según sus correspondientes instancias</w:t>
      </w:r>
      <w:r w:rsidR="00F54F8A" w:rsidRPr="00F54F8A">
        <w:rPr>
          <w:rFonts w:ascii="Calibri" w:eastAsia="WenQuanYi Micro Hei" w:hAnsi="Calibri" w:cs="Calibri"/>
        </w:rPr>
        <w:t xml:space="preserve">. En este, un tutor docente los guiará en lo que respecta a poder cubrir los requerimientos de los cursantes y de mantener el plan de trabajo al día (carga de material de estudio y de trabajos prácticos, apertura de </w:t>
      </w:r>
      <w:r w:rsidRPr="00F54F8A">
        <w:rPr>
          <w:rFonts w:ascii="Calibri" w:eastAsia="WenQuanYi Micro Hei" w:hAnsi="Calibri" w:cs="Calibri"/>
        </w:rPr>
        <w:t>foros, entre</w:t>
      </w:r>
      <w:r w:rsidR="00F54F8A" w:rsidRPr="00F54F8A">
        <w:rPr>
          <w:rFonts w:ascii="Calibri" w:eastAsia="WenQuanYi Micro Hei" w:hAnsi="Calibri" w:cs="Calibri"/>
        </w:rPr>
        <w:t xml:space="preserve"> otros). Esta persona deberá ser indicada al momento de presentar la propuesta de Cursos de Extensión a Distancia. Por otro lado, es menester que el equipo docente, mediante su tutor docente, se apropie del uso del Sistema Moodle. Para ello, deberá asistir aproximadamente a tres encuentros con equipo de CEMED con el objetivo de solventar dudas que surjan durante el diseño del CED en la modalidad virtual. El tutor docente podrá ir conociendo las particularidades de la modalidad virtual ingresando al siguiente link: </w:t>
      </w:r>
      <w:hyperlink r:id="rId6">
        <w:r w:rsidR="00F54F8A" w:rsidRPr="00F54F8A">
          <w:rPr>
            <w:rFonts w:ascii="Calibri" w:eastAsia="WenQuanYi Micro Hei" w:hAnsi="Calibri" w:cs="Calibri"/>
            <w:color w:val="0000FF"/>
            <w:u w:val="single"/>
            <w:lang w:eastAsia="es-ES" w:bidi="es-ES"/>
          </w:rPr>
          <w:t>http://www.unlvirtual.edu.ar/docenciavirtual/</w:t>
        </w:r>
      </w:hyperlink>
      <w:r w:rsidR="00F54F8A" w:rsidRPr="00F54F8A">
        <w:rPr>
          <w:rFonts w:ascii="Calibri" w:eastAsia="WenQuanYi Micro Hei" w:hAnsi="Calibri" w:cs="Calibri"/>
        </w:rPr>
        <w:t xml:space="preserve"> </w:t>
      </w: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rPr>
      </w:pPr>
      <w:r w:rsidRPr="00F54F8A">
        <w:rPr>
          <w:rFonts w:ascii="Calibri" w:eastAsia="WenQuanYi Micro Hei" w:hAnsi="Calibri" w:cs="Calibri"/>
        </w:rPr>
        <w:t xml:space="preserve">También se pueden realizar consultas a través del 0810-555-0550. </w:t>
      </w: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rPr>
      </w:pPr>
      <w:r w:rsidRPr="00F54F8A">
        <w:rPr>
          <w:rFonts w:ascii="Calibri" w:eastAsia="WenQuanYi Micro Hei" w:hAnsi="Calibri" w:cs="Calibri"/>
          <w:b/>
        </w:rPr>
        <w:t>d) Sugerencias para el dictado del curso:</w:t>
      </w: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rPr>
      </w:pPr>
      <w:r w:rsidRPr="00F54F8A">
        <w:rPr>
          <w:rFonts w:ascii="Calibri" w:eastAsia="WenQuanYi Micro Hei" w:hAnsi="Calibri" w:cs="Calibri"/>
        </w:rPr>
        <w:t>Se sugiere que la</w:t>
      </w:r>
      <w:r w:rsidRPr="00F54F8A">
        <w:rPr>
          <w:rFonts w:ascii="Calibri" w:eastAsia="WenQuanYi Micro Hei" w:hAnsi="Calibri" w:cs="Calibri"/>
          <w:b/>
        </w:rPr>
        <w:t xml:space="preserve"> primera semana</w:t>
      </w:r>
      <w:r w:rsidRPr="00F54F8A">
        <w:rPr>
          <w:rFonts w:ascii="Calibri" w:eastAsia="WenQuanYi Micro Hei" w:hAnsi="Calibri" w:cs="Calibri"/>
        </w:rPr>
        <w:t xml:space="preserve"> del cursado sea reservada para la presentación del equipo docente. Instamos a que se realice de manera interactiva utili</w:t>
      </w:r>
      <w:r w:rsidR="00FB7405">
        <w:rPr>
          <w:rFonts w:ascii="Calibri" w:eastAsia="WenQuanYi Micro Hei" w:hAnsi="Calibri" w:cs="Calibri"/>
        </w:rPr>
        <w:t>zando un Foro de Presentación y</w:t>
      </w:r>
      <w:r w:rsidRPr="00F54F8A">
        <w:rPr>
          <w:rFonts w:ascii="Calibri" w:eastAsia="WenQuanYi Micro Hei" w:hAnsi="Calibri" w:cs="Calibri"/>
        </w:rPr>
        <w:t xml:space="preserve"> que a su vez, a partir de este intercambio, el equipo docente pueda conocer al grupo de cursantes con sus intereses y expectativas.</w:t>
      </w: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rPr>
      </w:pPr>
      <w:r w:rsidRPr="00F54F8A">
        <w:rPr>
          <w:rFonts w:ascii="Calibri" w:eastAsia="WenQuanYi Micro Hei" w:hAnsi="Calibri" w:cs="Calibri"/>
        </w:rPr>
        <w:t>Es preciso que también se aproveche esta semana para informar acerca de:</w:t>
      </w: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rPr>
      </w:pPr>
      <w:r w:rsidRPr="00F54F8A">
        <w:rPr>
          <w:rFonts w:ascii="Calibri" w:eastAsia="WenQuanYi Micro Hei" w:hAnsi="Calibri" w:cs="Calibri"/>
          <w:b/>
        </w:rPr>
        <w:t>-  la modalidad del cursado</w:t>
      </w:r>
      <w:r w:rsidRPr="00F54F8A">
        <w:rPr>
          <w:rFonts w:ascii="Calibri" w:eastAsia="WenQuanYi Micro Hei" w:hAnsi="Calibri" w:cs="Calibri"/>
        </w:rPr>
        <w:t xml:space="preserve">: es MUY IMPORTANTE que cada eje/unidad/módulo se inicie con un breve relato que dé cuenta de los objetivos y actividades que se trabajarán, explicando detalladamente a los cursantes lo que se espera de ellos; esto responde a que el aula virtual no </w:t>
      </w:r>
      <w:r w:rsidRPr="00F54F8A">
        <w:rPr>
          <w:rFonts w:ascii="Calibri" w:eastAsia="WenQuanYi Micro Hei" w:hAnsi="Calibri" w:cs="Calibri"/>
        </w:rPr>
        <w:lastRenderedPageBreak/>
        <w:t>es un mero repositorio de contenidos o links sino que implica una estrategia educativa integral.</w:t>
      </w: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rPr>
      </w:pPr>
      <w:r w:rsidRPr="00F54F8A">
        <w:rPr>
          <w:rFonts w:ascii="Calibri" w:eastAsia="WenQuanYi Micro Hei" w:hAnsi="Calibri" w:cs="Calibri"/>
          <w:b/>
        </w:rPr>
        <w:t>- el cronograma</w:t>
      </w:r>
      <w:r w:rsidRPr="00F54F8A">
        <w:rPr>
          <w:rFonts w:ascii="Calibri" w:eastAsia="WenQuanYi Micro Hei" w:hAnsi="Calibri" w:cs="Calibri"/>
        </w:rPr>
        <w:t xml:space="preserve">, donde se indique los tiempos con los que cuenta el alumno para cada actividad propuesta; día de carga de actividades al foro y tiempo de permanencia en él, fechas de realización y entrega de trabajos, etc. </w:t>
      </w: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rPr>
      </w:pPr>
      <w:r w:rsidRPr="00F54F8A">
        <w:rPr>
          <w:rFonts w:ascii="Calibri" w:eastAsia="WenQuanYi Micro Hei" w:hAnsi="Calibri" w:cs="Calibri"/>
          <w:b/>
        </w:rPr>
        <w:t xml:space="preserve">- los criterios de evaluación y acta: </w:t>
      </w:r>
      <w:r w:rsidRPr="00F54F8A">
        <w:rPr>
          <w:rFonts w:ascii="Calibri" w:eastAsia="WenQuanYi Micro Hei" w:hAnsi="Calibri" w:cs="Calibri"/>
        </w:rPr>
        <w:t xml:space="preserve">El modo de evaluación tendrá que estar adecuadamente explicitado en el programa del curso, debiendo los cursantes acreditar que efectivamente han cursado y aprobado la propuesta mediante algún tipo de actividad o actividades pedagógicas periódicas propuestas por el equipo docente. </w:t>
      </w: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rPr>
      </w:pPr>
      <w:r w:rsidRPr="00F54F8A">
        <w:rPr>
          <w:rFonts w:ascii="Calibri" w:eastAsia="WenQuanYi Micro Hei" w:hAnsi="Calibri" w:cs="Calibri"/>
        </w:rPr>
        <w:t xml:space="preserve">Se deberá enunciar la fecha límite de recepción de evaluaciones (se aconseja que dentro de los 15 días posteriores a la última actividad evaluatoria prevista, no se reciba más envíos de los alumnos a los fines de que, dentro de los 30 días posteriores a la fecha de finalización de cursado, el equipo docente tenga la información pertinente para labrar el acta). </w:t>
      </w: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rPr>
      </w:pPr>
      <w:r w:rsidRPr="00F54F8A">
        <w:rPr>
          <w:rFonts w:ascii="Calibri" w:eastAsia="WenQuanYi Micro Hei" w:hAnsi="Calibri" w:cs="Calibri"/>
        </w:rPr>
        <w:t>Una vez culminado el período de cursado y finalizadas todas las actividades evaluatorias previstas, se deberá colocar en el ACTA DE PROMOCIÓN si el alumno se encuentra APROBADO o DESAPROBADO, indicando su nota con la escala de 1 a 10. Después de realizar las cargas en el sistema guaraní de las respectivas actas, los cursantes podrán visualizar individualmente su condición y nota mediante el SIU Guaraní.</w:t>
      </w:r>
    </w:p>
    <w:p w:rsidR="00F54F8A" w:rsidRPr="00F54F8A" w:rsidRDefault="00FB7405" w:rsidP="00F54F8A">
      <w:pPr>
        <w:tabs>
          <w:tab w:val="left" w:pos="708"/>
          <w:tab w:val="left" w:pos="1134"/>
        </w:tabs>
        <w:suppressAutoHyphens/>
        <w:spacing w:line="360" w:lineRule="auto"/>
        <w:jc w:val="both"/>
        <w:rPr>
          <w:rFonts w:ascii="Calibri" w:eastAsia="WenQuanYi Micro Hei" w:hAnsi="Calibri" w:cs="Calibri"/>
        </w:rPr>
      </w:pPr>
      <w:r>
        <w:rPr>
          <w:rFonts w:ascii="Calibri" w:eastAsia="WenQuanYi Micro Hei" w:hAnsi="Calibri" w:cs="Calibri"/>
          <w:b/>
        </w:rPr>
        <w:t>- B</w:t>
      </w:r>
      <w:r w:rsidR="00F54F8A" w:rsidRPr="00F54F8A">
        <w:rPr>
          <w:rFonts w:ascii="Calibri" w:eastAsia="WenQuanYi Micro Hei" w:hAnsi="Calibri" w:cs="Calibri"/>
          <w:b/>
        </w:rPr>
        <w:t>ibliografía básica y ampliatoria</w:t>
      </w:r>
      <w:r w:rsidR="00F54F8A" w:rsidRPr="00F54F8A">
        <w:rPr>
          <w:rFonts w:ascii="Calibri" w:eastAsia="WenQuanYi Micro Hei" w:hAnsi="Calibri" w:cs="Calibri"/>
        </w:rPr>
        <w:t xml:space="preserve">: Los tipos de recursos didácticos que se pueden trabajar en el aula virtual son dos: elaborados por el docente (apuntes, videos, etc.) y elaborados por </w:t>
      </w:r>
      <w:r w:rsidRPr="00F54F8A">
        <w:rPr>
          <w:rFonts w:ascii="Calibri" w:eastAsia="WenQuanYi Micro Hei" w:hAnsi="Calibri" w:cs="Calibri"/>
        </w:rPr>
        <w:t>otros,</w:t>
      </w:r>
      <w:r w:rsidR="00F54F8A" w:rsidRPr="00F54F8A">
        <w:rPr>
          <w:rFonts w:ascii="Calibri" w:eastAsia="WenQuanYi Micro Hei" w:hAnsi="Calibri" w:cs="Calibri"/>
        </w:rPr>
        <w:t xml:space="preserve"> pero recuperados por su pertinencia disciplinar y didáctica. Los primeros se diseñan y </w:t>
      </w:r>
      <w:r w:rsidR="00F54F8A" w:rsidRPr="00F54F8A">
        <w:rPr>
          <w:rFonts w:ascii="Calibri" w:eastAsia="WenQuanYi Micro Hei" w:hAnsi="Calibri" w:cs="Calibri"/>
        </w:rPr>
        <w:lastRenderedPageBreak/>
        <w:t xml:space="preserve">editan en colaboración con el CEMED y en todos </w:t>
      </w:r>
      <w:r w:rsidRPr="00F54F8A">
        <w:rPr>
          <w:rFonts w:ascii="Calibri" w:eastAsia="WenQuanYi Micro Hei" w:hAnsi="Calibri" w:cs="Calibri"/>
        </w:rPr>
        <w:t>los casos</w:t>
      </w:r>
      <w:r w:rsidR="00F54F8A" w:rsidRPr="00F54F8A">
        <w:rPr>
          <w:rFonts w:ascii="Calibri" w:eastAsia="WenQuanYi Micro Hei" w:hAnsi="Calibri" w:cs="Calibri"/>
        </w:rPr>
        <w:t xml:space="preserve"> se debe citar las fuentes de los materiales (imágenes y bibliografía) utilizados para su elaboración. Los segundos, se pueden utilizar teniendo en cuenta algunas pautas:</w:t>
      </w: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rPr>
      </w:pPr>
      <w:r w:rsidRPr="00F54F8A">
        <w:rPr>
          <w:rFonts w:ascii="Calibri" w:eastAsia="WenQuanYi Micro Hei" w:hAnsi="Calibri" w:cs="Calibri"/>
        </w:rPr>
        <w:t>-No se pueden reproducir obras completas (un libro, una película), sólo fragmentos (un capítulo, una escena).</w:t>
      </w: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rPr>
      </w:pPr>
      <w:r w:rsidRPr="00F54F8A">
        <w:rPr>
          <w:rFonts w:ascii="Calibri" w:eastAsia="WenQuanYi Micro Hei" w:hAnsi="Calibri" w:cs="Calibri"/>
        </w:rPr>
        <w:t>-Si hubiera que digitalizar textos (escanear), se debe pautar con antelación con el CEMED.</w:t>
      </w: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rPr>
      </w:pPr>
      <w:r w:rsidRPr="00F54F8A">
        <w:rPr>
          <w:rFonts w:ascii="Calibri" w:eastAsia="WenQuanYi Micro Hei" w:hAnsi="Calibri" w:cs="Calibri"/>
        </w:rPr>
        <w:t>-Si los textos están digitalizados y disponibles on-line se debe consignar el enlace correspondiente en el programa del curso.</w:t>
      </w: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rPr>
      </w:pPr>
      <w:r w:rsidRPr="00F54F8A">
        <w:rPr>
          <w:rFonts w:ascii="Calibri" w:eastAsia="WenQuanYi Micro Hei" w:hAnsi="Calibri" w:cs="Calibri"/>
        </w:rPr>
        <w:t>-Si se elige un video disponible en línea no se pueden realizar alteraciones sobre el mismo (cortarlo, editarlo, agregarle contenido) y debe referenciarse tal cual.</w:t>
      </w: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rPr>
      </w:pPr>
      <w:r w:rsidRPr="00F54F8A">
        <w:rPr>
          <w:rFonts w:ascii="Calibri" w:eastAsia="WenQuanYi Micro Hei" w:hAnsi="Calibri" w:cs="Calibri"/>
        </w:rPr>
        <w:t>En todos los casos, la utilización de recursos de autoría externa debe conservar un equilibrio con el nivel de producción de contenidos para el curso. Es decir, el equipo docente debe acreditar un trabajo no sólo de curación de contenidos sino también de producción, a través de una narrativa docente que dé cuenta de la perspectiva particular y de la propuesta de enseñanza, ya sea a través de videos o apuntes de cátedra.</w:t>
      </w: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rPr>
      </w:pPr>
      <w:r w:rsidRPr="00F54F8A">
        <w:rPr>
          <w:rFonts w:ascii="Calibri" w:eastAsia="WenQuanYi Micro Hei" w:hAnsi="Calibri" w:cs="Calibri"/>
          <w:b/>
        </w:rPr>
        <w:t>g) Certificación:</w:t>
      </w: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rPr>
      </w:pPr>
      <w:r w:rsidRPr="00F54F8A">
        <w:rPr>
          <w:rFonts w:ascii="Calibri" w:eastAsia="WenQuanYi Micro Hei" w:hAnsi="Calibri" w:cs="Calibri"/>
        </w:rPr>
        <w:t>Los cursantes que logren la aprobación de la instancia de evaluación programada por el equipo docente podrán obtener el Certificado de APROBACION del curso. No se extenderá otro tipo de certificación, en ella deberán estar establecidas las horas totales de cursado y la nota final.</w:t>
      </w: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rPr>
      </w:pPr>
      <w:r w:rsidRPr="00F54F8A">
        <w:rPr>
          <w:rFonts w:ascii="Calibri" w:eastAsia="WenQuanYi Micro Hei" w:hAnsi="Calibri" w:cs="Calibri"/>
        </w:rPr>
        <w:t xml:space="preserve">Los certificados serán expedidos por la Secretaría de Extensión Social y Cultural. </w:t>
      </w: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b/>
        </w:rPr>
      </w:pP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lang w:val="pt-BR"/>
        </w:rPr>
      </w:pPr>
      <w:r w:rsidRPr="00F54F8A">
        <w:rPr>
          <w:rFonts w:ascii="Calibri" w:eastAsia="WenQuanYi Micro Hei" w:hAnsi="Calibri" w:cs="Calibri"/>
          <w:b/>
          <w:lang w:val="pt-BR"/>
        </w:rPr>
        <w:t xml:space="preserve">h) Unidades de Beca docente: </w:t>
      </w: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rPr>
      </w:pPr>
      <w:r w:rsidRPr="00F54F8A">
        <w:rPr>
          <w:rFonts w:ascii="Calibri" w:eastAsia="WenQuanYi Micro Hei" w:hAnsi="Calibri" w:cs="Calibri"/>
        </w:rPr>
        <w:t>El pago de las unidades de becas se efectuará ya finalizado el curso, contemplando los tiempos requeridos en la administración de la Universidad. Para efectuar el cobro, el equipo docente deberá designar 1 responsable del equipo quien recibirá la unidad de beca, mediante depósito bancario. El monto a percibir por el dictado del curso se estipula de aproximadamente $</w:t>
      </w:r>
      <w:r w:rsidR="00FB2790" w:rsidRPr="00FB2790">
        <w:rPr>
          <w:rFonts w:ascii="Calibri" w:eastAsia="WenQuanYi Micro Hei" w:hAnsi="Calibri" w:cs="Calibri"/>
        </w:rPr>
        <w:t>32.500</w:t>
      </w:r>
      <w:r w:rsidR="00060792">
        <w:rPr>
          <w:rFonts w:ascii="Calibri" w:eastAsia="WenQuanYi Micro Hei" w:hAnsi="Calibri" w:cs="Calibri"/>
        </w:rPr>
        <w:t xml:space="preserve"> </w:t>
      </w:r>
      <w:r w:rsidRPr="00F54F8A">
        <w:rPr>
          <w:rFonts w:ascii="Calibri" w:eastAsia="WenQuanYi Micro Hei" w:hAnsi="Calibri" w:cs="Calibri"/>
        </w:rPr>
        <w:t>(</w:t>
      </w:r>
      <w:r w:rsidR="00FB2790">
        <w:rPr>
          <w:rFonts w:ascii="Calibri" w:eastAsia="WenQuanYi Micro Hei" w:hAnsi="Calibri" w:cs="Calibri"/>
        </w:rPr>
        <w:t>treinta y dos mil quinientos pesos</w:t>
      </w:r>
      <w:r w:rsidRPr="00F54F8A">
        <w:rPr>
          <w:rFonts w:ascii="Calibri" w:eastAsia="WenQuanYi Micro Hei" w:hAnsi="Calibri" w:cs="Calibri"/>
        </w:rPr>
        <w:t xml:space="preserve">) contemplando la cantidad de 25 alumnos. </w:t>
      </w:r>
      <w:r w:rsidRPr="00F54F8A">
        <w:rPr>
          <w:rFonts w:ascii="Calibri" w:eastAsia="WenQuanYi Micro Hei" w:hAnsi="Calibri" w:cs="Calibri"/>
          <w:bCs/>
        </w:rPr>
        <w:t>De superarse esta cantidad, se abonará un porce</w:t>
      </w:r>
      <w:r w:rsidR="00060792">
        <w:rPr>
          <w:rFonts w:ascii="Calibri" w:eastAsia="WenQuanYi Micro Hei" w:hAnsi="Calibri" w:cs="Calibri"/>
          <w:bCs/>
        </w:rPr>
        <w:t>ntual por alumno excedente de $</w:t>
      </w:r>
      <w:r w:rsidR="00FB2790">
        <w:rPr>
          <w:rFonts w:ascii="Calibri" w:eastAsia="WenQuanYi Micro Hei" w:hAnsi="Calibri" w:cs="Calibri"/>
          <w:bCs/>
        </w:rPr>
        <w:t>959</w:t>
      </w:r>
      <w:r w:rsidRPr="00F54F8A">
        <w:rPr>
          <w:rFonts w:ascii="Calibri" w:eastAsia="WenQuanYi Micro Hei" w:hAnsi="Calibri" w:cs="Calibri"/>
          <w:bCs/>
        </w:rPr>
        <w:t xml:space="preserve"> (</w:t>
      </w:r>
      <w:r w:rsidR="00FB2790">
        <w:rPr>
          <w:rFonts w:ascii="Calibri" w:eastAsia="WenQuanYi Micro Hei" w:hAnsi="Calibri" w:cs="Calibri"/>
          <w:bCs/>
        </w:rPr>
        <w:t>novecientos cincuenta y nueve</w:t>
      </w:r>
      <w:r w:rsidR="00EC2EAF">
        <w:rPr>
          <w:rFonts w:ascii="Calibri" w:eastAsia="WenQuanYi Micro Hei" w:hAnsi="Calibri" w:cs="Calibri"/>
          <w:bCs/>
        </w:rPr>
        <w:t xml:space="preserve"> </w:t>
      </w:r>
      <w:r w:rsidRPr="00F54F8A">
        <w:rPr>
          <w:rFonts w:ascii="Calibri" w:eastAsia="WenQuanYi Micro Hei" w:hAnsi="Calibri" w:cs="Calibri"/>
          <w:bCs/>
        </w:rPr>
        <w:t>pesos) aproximadamente.</w:t>
      </w:r>
      <w:r w:rsidRPr="00F54F8A">
        <w:rPr>
          <w:rFonts w:ascii="Calibri" w:eastAsia="WenQuanYi Micro Hei" w:hAnsi="Calibri" w:cs="Calibri"/>
        </w:rPr>
        <w:t xml:space="preserve"> </w:t>
      </w: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rPr>
      </w:pPr>
      <w:r w:rsidRPr="00F54F8A">
        <w:rPr>
          <w:rFonts w:ascii="Calibri" w:eastAsia="WenQuanYi Micro Hei" w:hAnsi="Calibri" w:cs="Calibri"/>
        </w:rPr>
        <w:t xml:space="preserve">Lo expresado anteriormente será sujeto a la disponibilidad de los fondos del SET teniendo en cuenta la cantidad de alumnos inscriptos.   </w:t>
      </w: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rPr>
      </w:pPr>
      <w:r w:rsidRPr="00F54F8A">
        <w:rPr>
          <w:rFonts w:ascii="Calibri" w:eastAsia="WenQuanYi Micro Hei" w:hAnsi="Calibri" w:cs="Calibri"/>
          <w:b/>
        </w:rPr>
        <w:t xml:space="preserve">i) Cronograma </w:t>
      </w: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rPr>
      </w:pPr>
      <w:r w:rsidRPr="00F54F8A">
        <w:rPr>
          <w:rFonts w:ascii="Calibri" w:eastAsia="WenQuanYi Micro Hei" w:hAnsi="Calibri" w:cs="Calibri"/>
        </w:rPr>
        <w:t>Se incluye el cronograma con fechas claves y límites a tener en cuenta para que las propuestas puedan llevarse a cabo con eficiencia.</w:t>
      </w:r>
    </w:p>
    <w:tbl>
      <w:tblPr>
        <w:tblW w:w="0" w:type="auto"/>
        <w:tblLayout w:type="fixed"/>
        <w:tblLook w:val="0000" w:firstRow="0" w:lastRow="0" w:firstColumn="0" w:lastColumn="0" w:noHBand="0" w:noVBand="0"/>
      </w:tblPr>
      <w:tblGrid>
        <w:gridCol w:w="3047"/>
        <w:gridCol w:w="5596"/>
      </w:tblGrid>
      <w:tr w:rsidR="00BE2711" w:rsidRPr="000576BC" w:rsidTr="00BF7874">
        <w:trPr>
          <w:trHeight w:val="823"/>
        </w:trPr>
        <w:tc>
          <w:tcPr>
            <w:tcW w:w="30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0576BC" w:rsidRDefault="00BE2711" w:rsidP="00BF7874">
            <w:pPr>
              <w:spacing w:after="0" w:line="360" w:lineRule="auto"/>
              <w:jc w:val="center"/>
              <w:rPr>
                <w:rFonts w:eastAsia="Calibri" w:cstheme="minorHAnsi"/>
                <w:b/>
                <w:bCs/>
              </w:rPr>
            </w:pPr>
            <w:r w:rsidRPr="000576BC">
              <w:rPr>
                <w:rFonts w:eastAsia="Calibri" w:cstheme="minorHAnsi"/>
                <w:b/>
                <w:bCs/>
              </w:rPr>
              <w:t>Período</w:t>
            </w:r>
          </w:p>
        </w:tc>
        <w:tc>
          <w:tcPr>
            <w:tcW w:w="55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0576BC" w:rsidRDefault="00BE2711" w:rsidP="00BF7874">
            <w:pPr>
              <w:spacing w:after="0" w:line="360" w:lineRule="auto"/>
              <w:jc w:val="center"/>
              <w:rPr>
                <w:rFonts w:eastAsia="Calibri" w:cstheme="minorHAnsi"/>
              </w:rPr>
            </w:pPr>
            <w:r w:rsidRPr="000576BC">
              <w:rPr>
                <w:rFonts w:eastAsia="Calibri" w:cstheme="minorHAnsi"/>
                <w:b/>
                <w:bCs/>
              </w:rPr>
              <w:t>Actividades</w:t>
            </w:r>
          </w:p>
        </w:tc>
      </w:tr>
      <w:tr w:rsidR="00BE2711" w:rsidRPr="00353180" w:rsidTr="00BF7874">
        <w:trPr>
          <w:trHeight w:val="823"/>
        </w:trPr>
        <w:tc>
          <w:tcPr>
            <w:tcW w:w="30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8062C0" w:rsidRDefault="00BE2711" w:rsidP="00BF7874">
            <w:pPr>
              <w:spacing w:after="0" w:line="360" w:lineRule="auto"/>
              <w:jc w:val="both"/>
              <w:rPr>
                <w:rFonts w:eastAsia="Calibri" w:cstheme="minorHAnsi"/>
                <w:lang w:val="pt-BR"/>
              </w:rPr>
            </w:pPr>
            <w:r>
              <w:rPr>
                <w:rFonts w:eastAsia="Calibri" w:cstheme="minorHAnsi"/>
                <w:lang w:val="pt-BR"/>
              </w:rPr>
              <w:t>Semana de 26 DE JUNIO de 2022</w:t>
            </w:r>
          </w:p>
        </w:tc>
        <w:tc>
          <w:tcPr>
            <w:tcW w:w="55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tabs>
                <w:tab w:val="left" w:pos="171"/>
              </w:tabs>
              <w:spacing w:after="0" w:line="360" w:lineRule="auto"/>
              <w:jc w:val="both"/>
              <w:rPr>
                <w:rFonts w:eastAsia="Calibri" w:cstheme="minorHAnsi"/>
              </w:rPr>
            </w:pPr>
            <w:r w:rsidRPr="00651CF9">
              <w:rPr>
                <w:rFonts w:eastAsia="Calibri" w:cstheme="minorHAnsi"/>
              </w:rPr>
              <w:t>Presentación de la Convocatoria de CED 202</w:t>
            </w:r>
            <w:r>
              <w:rPr>
                <w:rFonts w:eastAsia="Calibri" w:cstheme="minorHAnsi"/>
              </w:rPr>
              <w:t>3</w:t>
            </w:r>
            <w:r w:rsidRPr="00651CF9">
              <w:rPr>
                <w:rFonts w:eastAsia="Calibri" w:cstheme="minorHAnsi"/>
              </w:rPr>
              <w:t xml:space="preserve"> al Consejo Asesor </w:t>
            </w:r>
          </w:p>
        </w:tc>
      </w:tr>
      <w:tr w:rsidR="00BE2711" w:rsidRPr="00353180" w:rsidTr="00BF7874">
        <w:trPr>
          <w:trHeight w:val="823"/>
        </w:trPr>
        <w:tc>
          <w:tcPr>
            <w:tcW w:w="30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Default="00BE2711" w:rsidP="00BF7874">
            <w:pPr>
              <w:spacing w:after="0" w:line="360" w:lineRule="auto"/>
              <w:jc w:val="both"/>
              <w:rPr>
                <w:rFonts w:eastAsia="Calibri" w:cstheme="minorHAnsi"/>
                <w:lang w:val="pt-BR"/>
              </w:rPr>
            </w:pPr>
            <w:r>
              <w:rPr>
                <w:rFonts w:eastAsia="Calibri" w:cstheme="minorHAnsi"/>
                <w:lang w:val="pt-BR"/>
              </w:rPr>
              <w:t>27 de JUNIO de 2022</w:t>
            </w:r>
          </w:p>
        </w:tc>
        <w:tc>
          <w:tcPr>
            <w:tcW w:w="55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tabs>
                <w:tab w:val="left" w:pos="171"/>
              </w:tabs>
              <w:spacing w:after="0" w:line="360" w:lineRule="auto"/>
              <w:jc w:val="both"/>
              <w:rPr>
                <w:rFonts w:eastAsia="Calibri" w:cstheme="minorHAnsi"/>
              </w:rPr>
            </w:pPr>
            <w:r>
              <w:rPr>
                <w:rFonts w:eastAsia="Calibri" w:cstheme="minorHAnsi"/>
              </w:rPr>
              <w:t>Elevación a autoridades para aprobación por Res Rec de la Convocatoria</w:t>
            </w:r>
          </w:p>
        </w:tc>
      </w:tr>
      <w:tr w:rsidR="00BE2711" w:rsidRPr="00353180" w:rsidTr="00BF7874">
        <w:trPr>
          <w:trHeight w:val="823"/>
        </w:trPr>
        <w:tc>
          <w:tcPr>
            <w:tcW w:w="30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spacing w:after="0" w:line="360" w:lineRule="auto"/>
              <w:jc w:val="both"/>
              <w:rPr>
                <w:rFonts w:eastAsia="Calibri" w:cstheme="minorHAnsi"/>
              </w:rPr>
            </w:pPr>
            <w:r>
              <w:rPr>
                <w:rFonts w:eastAsia="Calibri" w:cstheme="minorHAnsi"/>
              </w:rPr>
              <w:lastRenderedPageBreak/>
              <w:t>15 de AGOSTO de 2022</w:t>
            </w:r>
          </w:p>
        </w:tc>
        <w:tc>
          <w:tcPr>
            <w:tcW w:w="55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tabs>
                <w:tab w:val="left" w:pos="171"/>
              </w:tabs>
              <w:spacing w:after="0" w:line="360" w:lineRule="auto"/>
              <w:jc w:val="both"/>
              <w:rPr>
                <w:rFonts w:eastAsia="Calibri" w:cstheme="minorHAnsi"/>
              </w:rPr>
            </w:pPr>
            <w:r w:rsidRPr="00651CF9">
              <w:rPr>
                <w:rFonts w:eastAsia="Calibri" w:cstheme="minorHAnsi"/>
              </w:rPr>
              <w:t>Preparación con el área de Comunicación  de la Difusión de la Convocatoria CED 202</w:t>
            </w:r>
            <w:r>
              <w:rPr>
                <w:rFonts w:eastAsia="Calibri" w:cstheme="minorHAnsi"/>
              </w:rPr>
              <w:t>2</w:t>
            </w:r>
            <w:r w:rsidRPr="00651CF9">
              <w:rPr>
                <w:rFonts w:eastAsia="Calibri" w:cstheme="minorHAnsi"/>
              </w:rPr>
              <w:t xml:space="preserve"> (Diagramación de Afiches, Web, Spots, etc.)</w:t>
            </w:r>
          </w:p>
        </w:tc>
      </w:tr>
      <w:tr w:rsidR="00BE2711" w:rsidRPr="000576BC" w:rsidTr="00BF7874">
        <w:trPr>
          <w:trHeight w:val="823"/>
        </w:trPr>
        <w:tc>
          <w:tcPr>
            <w:tcW w:w="30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spacing w:after="0" w:line="360" w:lineRule="auto"/>
              <w:jc w:val="both"/>
              <w:rPr>
                <w:rFonts w:eastAsia="Calibri" w:cstheme="minorHAnsi"/>
              </w:rPr>
            </w:pPr>
            <w:r>
              <w:rPr>
                <w:rFonts w:eastAsia="Calibri" w:cstheme="minorHAnsi"/>
              </w:rPr>
              <w:t>22 DE AGOSTO de 2022</w:t>
            </w:r>
          </w:p>
        </w:tc>
        <w:tc>
          <w:tcPr>
            <w:tcW w:w="55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0576BC" w:rsidRDefault="00BE2711" w:rsidP="00BF7874">
            <w:pPr>
              <w:tabs>
                <w:tab w:val="left" w:pos="171"/>
              </w:tabs>
              <w:spacing w:after="0" w:line="360" w:lineRule="auto"/>
              <w:jc w:val="both"/>
              <w:rPr>
                <w:rFonts w:eastAsia="Calibri" w:cstheme="minorHAnsi"/>
              </w:rPr>
            </w:pPr>
            <w:r w:rsidRPr="000576BC">
              <w:rPr>
                <w:rFonts w:eastAsia="Calibri" w:cstheme="minorHAnsi"/>
              </w:rPr>
              <w:t>Apertura de Convocatoria</w:t>
            </w:r>
          </w:p>
        </w:tc>
      </w:tr>
      <w:tr w:rsidR="00BE2711" w:rsidRPr="00353180" w:rsidTr="00BF7874">
        <w:trPr>
          <w:trHeight w:val="823"/>
        </w:trPr>
        <w:tc>
          <w:tcPr>
            <w:tcW w:w="30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spacing w:after="0" w:line="360" w:lineRule="auto"/>
              <w:jc w:val="both"/>
              <w:rPr>
                <w:rFonts w:eastAsia="Calibri" w:cstheme="minorHAnsi"/>
              </w:rPr>
            </w:pPr>
            <w:r w:rsidRPr="00651CF9">
              <w:rPr>
                <w:rFonts w:eastAsia="Calibri" w:cstheme="minorHAnsi"/>
              </w:rPr>
              <w:t>Hasta el 1</w:t>
            </w:r>
            <w:r>
              <w:rPr>
                <w:rFonts w:eastAsia="Calibri" w:cstheme="minorHAnsi"/>
              </w:rPr>
              <w:t>9</w:t>
            </w:r>
            <w:r w:rsidRPr="00651CF9">
              <w:rPr>
                <w:rFonts w:eastAsia="Calibri" w:cstheme="minorHAnsi"/>
              </w:rPr>
              <w:t xml:space="preserve"> de </w:t>
            </w:r>
            <w:r>
              <w:rPr>
                <w:rFonts w:eastAsia="Calibri" w:cstheme="minorHAnsi"/>
              </w:rPr>
              <w:t>SEPTIEMBRE DE 2022</w:t>
            </w:r>
            <w:r w:rsidRPr="00651CF9">
              <w:rPr>
                <w:rFonts w:eastAsia="Calibri" w:cstheme="minorHAnsi"/>
              </w:rPr>
              <w:t xml:space="preserve">. </w:t>
            </w:r>
          </w:p>
        </w:tc>
        <w:tc>
          <w:tcPr>
            <w:tcW w:w="55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tabs>
                <w:tab w:val="left" w:pos="171"/>
              </w:tabs>
              <w:spacing w:after="0" w:line="360" w:lineRule="auto"/>
              <w:jc w:val="both"/>
              <w:rPr>
                <w:rFonts w:eastAsia="Calibri" w:cstheme="minorHAnsi"/>
              </w:rPr>
            </w:pPr>
            <w:r w:rsidRPr="00651CF9">
              <w:rPr>
                <w:rFonts w:eastAsia="Calibri" w:cstheme="minorHAnsi"/>
              </w:rPr>
              <w:t xml:space="preserve">Plazo último de presentación de las propuestas en cada Unidad Académica (refiriendo si la propuesta es para el 1er cuatrimestre o </w:t>
            </w:r>
            <w:r>
              <w:rPr>
                <w:rFonts w:eastAsia="Calibri" w:cstheme="minorHAnsi"/>
              </w:rPr>
              <w:t>para el 2do cuatrimestre de 2022</w:t>
            </w:r>
            <w:r w:rsidRPr="00651CF9">
              <w:rPr>
                <w:rFonts w:eastAsia="Calibri" w:cstheme="minorHAnsi"/>
              </w:rPr>
              <w:t>)</w:t>
            </w:r>
          </w:p>
        </w:tc>
      </w:tr>
      <w:tr w:rsidR="00BE2711" w:rsidRPr="00353180" w:rsidTr="00BF7874">
        <w:trPr>
          <w:trHeight w:val="823"/>
        </w:trPr>
        <w:tc>
          <w:tcPr>
            <w:tcW w:w="30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spacing w:after="0" w:line="360" w:lineRule="auto"/>
              <w:jc w:val="both"/>
              <w:rPr>
                <w:rFonts w:eastAsia="Calibri" w:cstheme="minorHAnsi"/>
              </w:rPr>
            </w:pPr>
            <w:r w:rsidRPr="00651CF9">
              <w:rPr>
                <w:rFonts w:eastAsia="Calibri" w:cstheme="minorHAnsi"/>
              </w:rPr>
              <w:t xml:space="preserve">Hasta el </w:t>
            </w:r>
            <w:r>
              <w:rPr>
                <w:rFonts w:eastAsia="Calibri" w:cstheme="minorHAnsi"/>
              </w:rPr>
              <w:t>26 DE SEPTIEMBRE de 2022</w:t>
            </w:r>
          </w:p>
        </w:tc>
        <w:tc>
          <w:tcPr>
            <w:tcW w:w="55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tabs>
                <w:tab w:val="left" w:pos="171"/>
              </w:tabs>
              <w:spacing w:after="0" w:line="360" w:lineRule="auto"/>
              <w:jc w:val="both"/>
              <w:rPr>
                <w:rFonts w:eastAsia="Calibri" w:cstheme="minorHAnsi"/>
              </w:rPr>
            </w:pPr>
            <w:r w:rsidRPr="00651CF9">
              <w:rPr>
                <w:rFonts w:eastAsia="Calibri" w:cstheme="minorHAnsi"/>
              </w:rPr>
              <w:t xml:space="preserve">Elevación de los proyectos presentados con el aval institucional de cada  Unidad Académica a la Secretaría de Extensión </w:t>
            </w:r>
            <w:r w:rsidRPr="00651CF9">
              <w:rPr>
                <w:rFonts w:eastAsia="Calibri" w:cstheme="minorHAnsi"/>
                <w:color w:val="000000"/>
              </w:rPr>
              <w:t xml:space="preserve">Social y Cultural </w:t>
            </w:r>
            <w:r w:rsidRPr="00651CF9">
              <w:rPr>
                <w:rFonts w:eastAsia="Calibri" w:cstheme="minorHAnsi"/>
              </w:rPr>
              <w:t>-UNL.</w:t>
            </w:r>
          </w:p>
        </w:tc>
      </w:tr>
      <w:tr w:rsidR="00BE2711" w:rsidRPr="00353180" w:rsidTr="00BF7874">
        <w:trPr>
          <w:trHeight w:val="823"/>
        </w:trPr>
        <w:tc>
          <w:tcPr>
            <w:tcW w:w="30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spacing w:after="0" w:line="360" w:lineRule="auto"/>
              <w:jc w:val="both"/>
              <w:rPr>
                <w:rFonts w:eastAsia="Calibri" w:cstheme="minorHAnsi"/>
              </w:rPr>
            </w:pPr>
            <w:r>
              <w:rPr>
                <w:rFonts w:eastAsia="Calibri" w:cstheme="minorHAnsi"/>
              </w:rPr>
              <w:t>Del 5, 6 Y 11 DE OCTUBRE DE 2022</w:t>
            </w:r>
          </w:p>
        </w:tc>
        <w:tc>
          <w:tcPr>
            <w:tcW w:w="55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tabs>
                <w:tab w:val="left" w:pos="171"/>
              </w:tabs>
              <w:spacing w:after="0" w:line="360" w:lineRule="auto"/>
              <w:jc w:val="both"/>
              <w:rPr>
                <w:rFonts w:eastAsia="Calibri" w:cstheme="minorHAnsi"/>
              </w:rPr>
            </w:pPr>
            <w:r w:rsidRPr="00651CF9">
              <w:rPr>
                <w:rFonts w:eastAsia="Calibri" w:cstheme="minorHAnsi"/>
              </w:rPr>
              <w:t xml:space="preserve">Jornada de evaluación de admisibilidad, pertinencia y calidad de las propuestas desde la Secretaría de Extensión </w:t>
            </w:r>
            <w:r w:rsidRPr="00651CF9">
              <w:rPr>
                <w:rFonts w:eastAsia="Calibri" w:cstheme="minorHAnsi"/>
                <w:color w:val="000000"/>
              </w:rPr>
              <w:t>Social y Cultural</w:t>
            </w:r>
            <w:r w:rsidRPr="00651CF9">
              <w:rPr>
                <w:rFonts w:eastAsia="Calibri" w:cstheme="minorHAnsi"/>
              </w:rPr>
              <w:t>.</w:t>
            </w:r>
          </w:p>
        </w:tc>
      </w:tr>
      <w:tr w:rsidR="00BE2711" w:rsidRPr="00353180" w:rsidTr="00BF7874">
        <w:trPr>
          <w:trHeight w:val="823"/>
        </w:trPr>
        <w:tc>
          <w:tcPr>
            <w:tcW w:w="30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0576BC" w:rsidRDefault="00BE2711" w:rsidP="00BF7874">
            <w:pPr>
              <w:spacing w:after="0" w:line="360" w:lineRule="auto"/>
              <w:jc w:val="both"/>
              <w:rPr>
                <w:rFonts w:eastAsia="Calibri" w:cstheme="minorHAnsi"/>
              </w:rPr>
            </w:pPr>
            <w:r>
              <w:rPr>
                <w:rFonts w:eastAsia="Calibri" w:cstheme="minorHAnsi"/>
              </w:rPr>
              <w:t>12 DE OCTUBRE DE 2022</w:t>
            </w:r>
          </w:p>
        </w:tc>
        <w:tc>
          <w:tcPr>
            <w:tcW w:w="55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tabs>
                <w:tab w:val="left" w:pos="171"/>
              </w:tabs>
              <w:spacing w:after="0" w:line="360" w:lineRule="auto"/>
              <w:jc w:val="both"/>
              <w:rPr>
                <w:rFonts w:eastAsia="Calibri" w:cstheme="minorHAnsi"/>
              </w:rPr>
            </w:pPr>
            <w:r w:rsidRPr="00651CF9">
              <w:rPr>
                <w:rFonts w:eastAsia="Calibri" w:cstheme="minorHAnsi"/>
              </w:rPr>
              <w:t xml:space="preserve">Informe de resultados de la Convocatoria al Consejo Asesor para su debida notificación </w:t>
            </w:r>
          </w:p>
        </w:tc>
      </w:tr>
      <w:tr w:rsidR="00BE2711" w:rsidRPr="00353180" w:rsidTr="00BF7874">
        <w:trPr>
          <w:trHeight w:val="823"/>
        </w:trPr>
        <w:tc>
          <w:tcPr>
            <w:tcW w:w="30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Default="00BE2711" w:rsidP="00BF7874">
            <w:pPr>
              <w:spacing w:after="0" w:line="360" w:lineRule="auto"/>
              <w:jc w:val="both"/>
              <w:rPr>
                <w:rFonts w:eastAsia="Calibri" w:cstheme="minorHAnsi"/>
              </w:rPr>
            </w:pPr>
            <w:r>
              <w:rPr>
                <w:rFonts w:eastAsia="Calibri" w:cstheme="minorHAnsi"/>
              </w:rPr>
              <w:t>14 DE OCTUBRE DE 2022</w:t>
            </w:r>
          </w:p>
        </w:tc>
        <w:tc>
          <w:tcPr>
            <w:tcW w:w="55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tabs>
                <w:tab w:val="left" w:pos="171"/>
              </w:tabs>
              <w:spacing w:after="0" w:line="360" w:lineRule="auto"/>
              <w:jc w:val="both"/>
              <w:rPr>
                <w:rFonts w:eastAsia="Calibri" w:cstheme="minorHAnsi"/>
              </w:rPr>
            </w:pPr>
            <w:r>
              <w:rPr>
                <w:rFonts w:eastAsia="Calibri" w:cstheme="minorHAnsi"/>
              </w:rPr>
              <w:t xml:space="preserve">Elevación de propuestas evaluadas para aprobación CS </w:t>
            </w:r>
          </w:p>
        </w:tc>
      </w:tr>
      <w:tr w:rsidR="00BE2711" w:rsidRPr="00353180" w:rsidTr="00BF7874">
        <w:trPr>
          <w:trHeight w:val="823"/>
        </w:trPr>
        <w:tc>
          <w:tcPr>
            <w:tcW w:w="30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spacing w:after="0" w:line="360" w:lineRule="auto"/>
              <w:jc w:val="both"/>
              <w:rPr>
                <w:rFonts w:eastAsia="Calibri" w:cstheme="minorHAnsi"/>
              </w:rPr>
            </w:pPr>
            <w:r>
              <w:rPr>
                <w:rFonts w:eastAsia="Calibri" w:cstheme="minorHAnsi"/>
              </w:rPr>
              <w:t>1 DE DICIEMBRE DE 2022</w:t>
            </w:r>
          </w:p>
        </w:tc>
        <w:tc>
          <w:tcPr>
            <w:tcW w:w="55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9C514C" w:rsidRDefault="00BE2711" w:rsidP="00BF7874">
            <w:pPr>
              <w:tabs>
                <w:tab w:val="left" w:pos="171"/>
              </w:tabs>
              <w:spacing w:after="0" w:line="360" w:lineRule="auto"/>
              <w:jc w:val="both"/>
              <w:rPr>
                <w:rFonts w:eastAsia="Calibri" w:cstheme="minorHAnsi"/>
              </w:rPr>
            </w:pPr>
            <w:r w:rsidRPr="00651CF9">
              <w:rPr>
                <w:rFonts w:eastAsia="Calibri" w:cstheme="minorHAnsi"/>
              </w:rPr>
              <w:t>-Notificación de los resultados a los equipos docentes.</w:t>
            </w:r>
          </w:p>
        </w:tc>
      </w:tr>
      <w:tr w:rsidR="00BE2711" w:rsidRPr="00353180" w:rsidTr="00BF7874">
        <w:trPr>
          <w:trHeight w:val="823"/>
        </w:trPr>
        <w:tc>
          <w:tcPr>
            <w:tcW w:w="30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spacing w:after="0" w:line="360" w:lineRule="auto"/>
              <w:jc w:val="both"/>
              <w:rPr>
                <w:rFonts w:eastAsia="Calibri" w:cstheme="minorHAnsi"/>
              </w:rPr>
            </w:pPr>
            <w:r>
              <w:rPr>
                <w:rFonts w:eastAsia="Calibri" w:cstheme="minorHAnsi"/>
              </w:rPr>
              <w:t>Febrero de 2022</w:t>
            </w:r>
          </w:p>
        </w:tc>
        <w:tc>
          <w:tcPr>
            <w:tcW w:w="55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tabs>
                <w:tab w:val="left" w:pos="171"/>
              </w:tabs>
              <w:spacing w:after="0" w:line="360" w:lineRule="auto"/>
              <w:jc w:val="both"/>
              <w:rPr>
                <w:rFonts w:eastAsia="Calibri" w:cstheme="minorHAnsi"/>
              </w:rPr>
            </w:pPr>
            <w:r>
              <w:rPr>
                <w:rFonts w:eastAsia="Calibri" w:cstheme="minorHAnsi"/>
              </w:rPr>
              <w:t>Diseño de los ambientes virtuales</w:t>
            </w:r>
          </w:p>
        </w:tc>
      </w:tr>
      <w:tr w:rsidR="00BE2711" w:rsidRPr="00241C85" w:rsidTr="00BF7874">
        <w:trPr>
          <w:trHeight w:val="823"/>
        </w:trPr>
        <w:tc>
          <w:tcPr>
            <w:tcW w:w="30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spacing w:after="0" w:line="360" w:lineRule="auto"/>
              <w:jc w:val="both"/>
              <w:rPr>
                <w:rFonts w:eastAsia="Calibri" w:cstheme="minorHAnsi"/>
              </w:rPr>
            </w:pPr>
            <w:r>
              <w:rPr>
                <w:rFonts w:cstheme="minorHAnsi"/>
              </w:rPr>
              <w:lastRenderedPageBreak/>
              <w:t>1 DE MARZO DE 2023</w:t>
            </w:r>
          </w:p>
        </w:tc>
        <w:tc>
          <w:tcPr>
            <w:tcW w:w="55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tabs>
                <w:tab w:val="left" w:pos="171"/>
              </w:tabs>
              <w:spacing w:after="0" w:line="360" w:lineRule="auto"/>
              <w:jc w:val="both"/>
              <w:rPr>
                <w:rFonts w:eastAsia="Calibri" w:cstheme="minorHAnsi"/>
              </w:rPr>
            </w:pPr>
            <w:r w:rsidRPr="008F4588">
              <w:rPr>
                <w:rFonts w:eastAsia="Calibri" w:cstheme="minorHAnsi"/>
              </w:rPr>
              <w:t>P</w:t>
            </w:r>
            <w:r>
              <w:rPr>
                <w:rFonts w:eastAsia="Calibri" w:cstheme="minorHAnsi"/>
              </w:rPr>
              <w:t>reparación de material didáctico.</w:t>
            </w:r>
          </w:p>
        </w:tc>
      </w:tr>
      <w:tr w:rsidR="00BE2711" w:rsidRPr="00353180" w:rsidTr="00BF7874">
        <w:trPr>
          <w:trHeight w:val="823"/>
        </w:trPr>
        <w:tc>
          <w:tcPr>
            <w:tcW w:w="30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spacing w:after="0" w:line="360" w:lineRule="auto"/>
              <w:jc w:val="both"/>
              <w:rPr>
                <w:rFonts w:cstheme="minorHAnsi"/>
              </w:rPr>
            </w:pPr>
            <w:r>
              <w:rPr>
                <w:rFonts w:eastAsia="Calibri" w:cstheme="minorHAnsi"/>
              </w:rPr>
              <w:t>Semana del 3 de abril de 2023</w:t>
            </w:r>
          </w:p>
          <w:p w:rsidR="00BE2711" w:rsidRPr="00651CF9" w:rsidRDefault="00BE2711" w:rsidP="00BF7874">
            <w:pPr>
              <w:spacing w:after="0" w:line="360" w:lineRule="auto"/>
              <w:jc w:val="both"/>
              <w:rPr>
                <w:rFonts w:cstheme="minorHAnsi"/>
              </w:rPr>
            </w:pPr>
          </w:p>
        </w:tc>
        <w:tc>
          <w:tcPr>
            <w:tcW w:w="55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tabs>
                <w:tab w:val="left" w:pos="171"/>
              </w:tabs>
              <w:spacing w:after="0" w:line="360" w:lineRule="auto"/>
              <w:jc w:val="both"/>
              <w:rPr>
                <w:rFonts w:eastAsia="Calibri" w:cstheme="minorHAnsi"/>
              </w:rPr>
            </w:pPr>
            <w:r w:rsidRPr="00651CF9">
              <w:rPr>
                <w:rFonts w:eastAsia="Calibri" w:cstheme="minorHAnsi"/>
              </w:rPr>
              <w:t>Preparación con el área de Comunicación  de la Difusión de la Convocatoria ordinaria</w:t>
            </w:r>
            <w:r>
              <w:rPr>
                <w:rFonts w:eastAsia="Calibri" w:cstheme="minorHAnsi"/>
              </w:rPr>
              <w:t xml:space="preserve"> 2022</w:t>
            </w:r>
            <w:r w:rsidRPr="00651CF9">
              <w:rPr>
                <w:rFonts w:eastAsia="Calibri" w:cstheme="minorHAnsi"/>
              </w:rPr>
              <w:t xml:space="preserve"> (Diagramación de Afiches, Web, Spots, etc.)</w:t>
            </w:r>
          </w:p>
        </w:tc>
      </w:tr>
      <w:tr w:rsidR="00BE2711" w:rsidRPr="00353180" w:rsidTr="00BF7874">
        <w:trPr>
          <w:trHeight w:val="823"/>
        </w:trPr>
        <w:tc>
          <w:tcPr>
            <w:tcW w:w="30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spacing w:after="0" w:line="360" w:lineRule="auto"/>
              <w:jc w:val="both"/>
              <w:rPr>
                <w:rFonts w:eastAsia="Calibri" w:cstheme="minorHAnsi"/>
              </w:rPr>
            </w:pPr>
            <w:r w:rsidRPr="00651CF9">
              <w:rPr>
                <w:rFonts w:eastAsia="Calibri" w:cstheme="minorHAnsi"/>
              </w:rPr>
              <w:t xml:space="preserve">Del </w:t>
            </w:r>
            <w:r>
              <w:rPr>
                <w:rFonts w:eastAsia="Calibri" w:cstheme="minorHAnsi"/>
              </w:rPr>
              <w:t>10</w:t>
            </w:r>
            <w:r w:rsidRPr="00651CF9">
              <w:rPr>
                <w:rFonts w:eastAsia="Calibri" w:cstheme="minorHAnsi"/>
              </w:rPr>
              <w:t xml:space="preserve"> de abril al 2</w:t>
            </w:r>
            <w:r>
              <w:rPr>
                <w:rFonts w:eastAsia="Calibri" w:cstheme="minorHAnsi"/>
              </w:rPr>
              <w:t>8 de abril de 2023</w:t>
            </w:r>
          </w:p>
        </w:tc>
        <w:tc>
          <w:tcPr>
            <w:tcW w:w="55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tabs>
                <w:tab w:val="left" w:pos="171"/>
              </w:tabs>
              <w:spacing w:after="0" w:line="360" w:lineRule="auto"/>
              <w:jc w:val="both"/>
              <w:rPr>
                <w:rFonts w:eastAsia="Calibri" w:cstheme="minorHAnsi"/>
              </w:rPr>
            </w:pPr>
            <w:r>
              <w:rPr>
                <w:rFonts w:eastAsia="Calibri" w:cstheme="minorHAnsi"/>
              </w:rPr>
              <w:t>Difusión e</w:t>
            </w:r>
            <w:r w:rsidRPr="00651CF9">
              <w:rPr>
                <w:rFonts w:eastAsia="Calibri" w:cstheme="minorHAnsi"/>
              </w:rPr>
              <w:t xml:space="preserve"> inscripción a los CED </w:t>
            </w:r>
            <w:r w:rsidRPr="00651CF9">
              <w:rPr>
                <w:rFonts w:eastAsia="Calibri" w:cstheme="minorHAnsi"/>
                <w:b/>
              </w:rPr>
              <w:t>1er cuatrimestre</w:t>
            </w:r>
          </w:p>
        </w:tc>
      </w:tr>
      <w:tr w:rsidR="00BE2711" w:rsidRPr="00353180" w:rsidTr="00BF7874">
        <w:trPr>
          <w:trHeight w:val="823"/>
        </w:trPr>
        <w:tc>
          <w:tcPr>
            <w:tcW w:w="30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spacing w:after="0" w:line="360" w:lineRule="auto"/>
              <w:jc w:val="both"/>
              <w:rPr>
                <w:rFonts w:eastAsia="Calibri" w:cstheme="minorHAnsi"/>
              </w:rPr>
            </w:pPr>
            <w:r w:rsidRPr="00651CF9">
              <w:rPr>
                <w:rFonts w:eastAsia="Calibri" w:cstheme="minorHAnsi"/>
              </w:rPr>
              <w:t xml:space="preserve">Semana del </w:t>
            </w:r>
            <w:r>
              <w:rPr>
                <w:rFonts w:eastAsia="Calibri" w:cstheme="minorHAnsi"/>
              </w:rPr>
              <w:t>1</w:t>
            </w:r>
            <w:r w:rsidRPr="00651CF9">
              <w:rPr>
                <w:rFonts w:eastAsia="Calibri" w:cstheme="minorHAnsi"/>
              </w:rPr>
              <w:t xml:space="preserve"> de </w:t>
            </w:r>
            <w:r>
              <w:rPr>
                <w:rFonts w:eastAsia="Calibri" w:cstheme="minorHAnsi"/>
              </w:rPr>
              <w:t>mayo</w:t>
            </w:r>
            <w:r w:rsidRPr="00651CF9">
              <w:rPr>
                <w:rFonts w:eastAsia="Calibri" w:cstheme="minorHAnsi"/>
              </w:rPr>
              <w:t xml:space="preserve"> de 202</w:t>
            </w:r>
            <w:r>
              <w:rPr>
                <w:rFonts w:eastAsia="Calibri" w:cstheme="minorHAnsi"/>
              </w:rPr>
              <w:t>3</w:t>
            </w:r>
          </w:p>
        </w:tc>
        <w:tc>
          <w:tcPr>
            <w:tcW w:w="55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tabs>
                <w:tab w:val="left" w:pos="171"/>
              </w:tabs>
              <w:spacing w:after="0" w:line="360" w:lineRule="auto"/>
              <w:jc w:val="both"/>
              <w:rPr>
                <w:rFonts w:eastAsia="Calibri" w:cstheme="minorHAnsi"/>
              </w:rPr>
            </w:pPr>
            <w:r w:rsidRPr="00651CF9">
              <w:rPr>
                <w:rFonts w:eastAsia="Calibri" w:cstheme="minorHAnsi"/>
              </w:rPr>
              <w:t>Definición de viabilidad financiera de cursos y admisibilidad de los inscriptos</w:t>
            </w:r>
          </w:p>
        </w:tc>
      </w:tr>
      <w:tr w:rsidR="00BE2711" w:rsidRPr="00353180" w:rsidTr="00BF7874">
        <w:trPr>
          <w:trHeight w:val="823"/>
        </w:trPr>
        <w:tc>
          <w:tcPr>
            <w:tcW w:w="30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spacing w:after="0" w:line="360" w:lineRule="auto"/>
              <w:jc w:val="both"/>
              <w:rPr>
                <w:rFonts w:eastAsia="Calibri" w:cstheme="minorHAnsi"/>
              </w:rPr>
            </w:pPr>
            <w:r w:rsidRPr="00651CF9">
              <w:rPr>
                <w:rFonts w:eastAsia="Calibri" w:cstheme="minorHAnsi"/>
              </w:rPr>
              <w:t xml:space="preserve">Del </w:t>
            </w:r>
            <w:r>
              <w:rPr>
                <w:rFonts w:eastAsia="Calibri" w:cstheme="minorHAnsi"/>
              </w:rPr>
              <w:t>15 de mayo al 7</w:t>
            </w:r>
            <w:r w:rsidRPr="00651CF9">
              <w:rPr>
                <w:rFonts w:eastAsia="Calibri" w:cstheme="minorHAnsi"/>
              </w:rPr>
              <w:t xml:space="preserve"> de julio</w:t>
            </w:r>
            <w:r>
              <w:rPr>
                <w:rFonts w:eastAsia="Calibri" w:cstheme="minorHAnsi"/>
              </w:rPr>
              <w:t xml:space="preserve"> de 2023</w:t>
            </w:r>
          </w:p>
        </w:tc>
        <w:tc>
          <w:tcPr>
            <w:tcW w:w="55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tabs>
                <w:tab w:val="left" w:pos="171"/>
              </w:tabs>
              <w:spacing w:after="0" w:line="360" w:lineRule="auto"/>
              <w:jc w:val="both"/>
              <w:rPr>
                <w:rFonts w:eastAsia="Calibri" w:cstheme="minorHAnsi"/>
              </w:rPr>
            </w:pPr>
            <w:r>
              <w:rPr>
                <w:rFonts w:eastAsia="Calibri" w:cstheme="minorHAnsi"/>
              </w:rPr>
              <w:t xml:space="preserve">Implementación de los CED 2023 </w:t>
            </w:r>
            <w:r w:rsidRPr="00651CF9">
              <w:rPr>
                <w:rFonts w:eastAsia="Calibri" w:cstheme="minorHAnsi"/>
                <w:b/>
              </w:rPr>
              <w:t>1er cuatrimestre</w:t>
            </w:r>
          </w:p>
        </w:tc>
      </w:tr>
      <w:tr w:rsidR="00BE2711" w:rsidRPr="00353180" w:rsidTr="00BF7874">
        <w:trPr>
          <w:trHeight w:val="823"/>
        </w:trPr>
        <w:tc>
          <w:tcPr>
            <w:tcW w:w="30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spacing w:after="0" w:line="360" w:lineRule="auto"/>
              <w:jc w:val="both"/>
              <w:rPr>
                <w:rFonts w:eastAsia="Calibri" w:cstheme="minorHAnsi"/>
              </w:rPr>
            </w:pPr>
            <w:r w:rsidRPr="00651CF9">
              <w:rPr>
                <w:rFonts w:eastAsia="Calibri" w:cstheme="minorHAnsi"/>
              </w:rPr>
              <w:t xml:space="preserve">Del </w:t>
            </w:r>
            <w:r>
              <w:rPr>
                <w:rFonts w:eastAsia="Calibri" w:cstheme="minorHAnsi"/>
              </w:rPr>
              <w:t>1 de agosto al 18 de agosto de 2023</w:t>
            </w:r>
          </w:p>
        </w:tc>
        <w:tc>
          <w:tcPr>
            <w:tcW w:w="55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tabs>
                <w:tab w:val="left" w:pos="171"/>
              </w:tabs>
              <w:spacing w:after="0" w:line="360" w:lineRule="auto"/>
              <w:jc w:val="both"/>
              <w:rPr>
                <w:rFonts w:eastAsia="Calibri" w:cstheme="minorHAnsi"/>
              </w:rPr>
            </w:pPr>
            <w:r w:rsidRPr="00651CF9">
              <w:rPr>
                <w:rFonts w:eastAsia="Calibri" w:cstheme="minorHAnsi"/>
              </w:rPr>
              <w:t>Difusión e inscripción a los CED 20</w:t>
            </w:r>
            <w:r>
              <w:rPr>
                <w:rFonts w:eastAsia="Calibri" w:cstheme="minorHAnsi"/>
              </w:rPr>
              <w:t>23</w:t>
            </w:r>
            <w:r w:rsidRPr="00651CF9">
              <w:rPr>
                <w:rFonts w:eastAsia="Calibri" w:cstheme="minorHAnsi"/>
              </w:rPr>
              <w:t xml:space="preserve"> </w:t>
            </w:r>
            <w:r w:rsidRPr="00651CF9">
              <w:rPr>
                <w:rFonts w:eastAsia="Calibri" w:cstheme="minorHAnsi"/>
                <w:b/>
              </w:rPr>
              <w:t>2do cuatrimestre</w:t>
            </w:r>
          </w:p>
        </w:tc>
      </w:tr>
      <w:tr w:rsidR="00BE2711" w:rsidRPr="00353180" w:rsidTr="00BF7874">
        <w:trPr>
          <w:trHeight w:val="823"/>
        </w:trPr>
        <w:tc>
          <w:tcPr>
            <w:tcW w:w="30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spacing w:after="0" w:line="360" w:lineRule="auto"/>
              <w:jc w:val="both"/>
              <w:rPr>
                <w:rFonts w:eastAsia="Calibri" w:cstheme="minorHAnsi"/>
              </w:rPr>
            </w:pPr>
            <w:r w:rsidRPr="00651CF9">
              <w:rPr>
                <w:rFonts w:eastAsia="Calibri" w:cstheme="minorHAnsi"/>
              </w:rPr>
              <w:t>Semana del 2</w:t>
            </w:r>
            <w:r>
              <w:rPr>
                <w:rFonts w:eastAsia="Calibri" w:cstheme="minorHAnsi"/>
              </w:rPr>
              <w:t>2 de agosto de 2023</w:t>
            </w:r>
          </w:p>
        </w:tc>
        <w:tc>
          <w:tcPr>
            <w:tcW w:w="55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tabs>
                <w:tab w:val="left" w:pos="171"/>
              </w:tabs>
              <w:spacing w:after="0" w:line="360" w:lineRule="auto"/>
              <w:jc w:val="both"/>
              <w:rPr>
                <w:rFonts w:eastAsia="Calibri" w:cstheme="minorHAnsi"/>
              </w:rPr>
            </w:pPr>
            <w:r w:rsidRPr="00651CF9">
              <w:rPr>
                <w:rFonts w:eastAsia="Calibri" w:cstheme="minorHAnsi"/>
              </w:rPr>
              <w:t>Definición de viabilidad financiera de cursos</w:t>
            </w:r>
          </w:p>
        </w:tc>
      </w:tr>
      <w:tr w:rsidR="00BE2711" w:rsidRPr="00353180" w:rsidTr="00BF7874">
        <w:trPr>
          <w:trHeight w:val="823"/>
        </w:trPr>
        <w:tc>
          <w:tcPr>
            <w:tcW w:w="30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spacing w:after="0" w:line="360" w:lineRule="auto"/>
              <w:jc w:val="both"/>
              <w:rPr>
                <w:rFonts w:eastAsia="Calibri" w:cstheme="minorHAnsi"/>
              </w:rPr>
            </w:pPr>
            <w:r w:rsidRPr="00651CF9">
              <w:rPr>
                <w:rFonts w:eastAsia="Calibri" w:cstheme="minorHAnsi"/>
              </w:rPr>
              <w:t xml:space="preserve">Del </w:t>
            </w:r>
            <w:r>
              <w:rPr>
                <w:rFonts w:eastAsia="Calibri" w:cstheme="minorHAnsi"/>
              </w:rPr>
              <w:t>12 de septiembre al 2</w:t>
            </w:r>
            <w:r w:rsidRPr="00651CF9">
              <w:rPr>
                <w:rFonts w:eastAsia="Calibri" w:cstheme="minorHAnsi"/>
              </w:rPr>
              <w:t xml:space="preserve"> de </w:t>
            </w:r>
            <w:r>
              <w:rPr>
                <w:rFonts w:eastAsia="Calibri" w:cstheme="minorHAnsi"/>
              </w:rPr>
              <w:t>diciembre de 2023</w:t>
            </w:r>
          </w:p>
        </w:tc>
        <w:tc>
          <w:tcPr>
            <w:tcW w:w="55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2711" w:rsidRPr="00651CF9" w:rsidRDefault="00BE2711" w:rsidP="00BF7874">
            <w:pPr>
              <w:tabs>
                <w:tab w:val="left" w:pos="171"/>
              </w:tabs>
              <w:spacing w:after="0" w:line="360" w:lineRule="auto"/>
              <w:jc w:val="both"/>
              <w:rPr>
                <w:rFonts w:cstheme="minorHAnsi"/>
              </w:rPr>
            </w:pPr>
            <w:r w:rsidRPr="00651CF9">
              <w:rPr>
                <w:rFonts w:eastAsia="Calibri" w:cstheme="minorHAnsi"/>
              </w:rPr>
              <w:t>I</w:t>
            </w:r>
            <w:r>
              <w:rPr>
                <w:rFonts w:eastAsia="Calibri" w:cstheme="minorHAnsi"/>
              </w:rPr>
              <w:t>mplementación de los CED 2023</w:t>
            </w:r>
            <w:r w:rsidRPr="00651CF9">
              <w:rPr>
                <w:rFonts w:eastAsia="Calibri" w:cstheme="minorHAnsi"/>
              </w:rPr>
              <w:t xml:space="preserve"> </w:t>
            </w:r>
            <w:r w:rsidRPr="00651CF9">
              <w:rPr>
                <w:rFonts w:eastAsia="Calibri" w:cstheme="minorHAnsi"/>
                <w:b/>
              </w:rPr>
              <w:t xml:space="preserve">2do cuatrimestre </w:t>
            </w:r>
            <w:r w:rsidRPr="00651CF9">
              <w:rPr>
                <w:rFonts w:eastAsia="Calibri" w:cstheme="minorHAnsi"/>
              </w:rPr>
              <w:t>y confección de actas</w:t>
            </w:r>
          </w:p>
        </w:tc>
      </w:tr>
    </w:tbl>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rPr>
      </w:pP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rPr>
      </w:pP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rPr>
      </w:pPr>
      <w:r w:rsidRPr="00F54F8A">
        <w:rPr>
          <w:rFonts w:ascii="Calibri" w:eastAsia="WenQuanYi Micro Hei" w:hAnsi="Calibri" w:cs="Calibri"/>
          <w:vertAlign w:val="superscript"/>
        </w:rPr>
        <w:lastRenderedPageBreak/>
        <w:footnoteReference w:id="1"/>
      </w:r>
      <w:r w:rsidRPr="00F54F8A">
        <w:rPr>
          <w:rFonts w:ascii="Calibri" w:eastAsia="WenQuanYi Micro Hei" w:hAnsi="Calibri" w:cs="Calibri"/>
        </w:rPr>
        <w:t xml:space="preserve"> He leído y acuerdo con las condiciones generales para la realización de los Cursos e Extensión a Distancia, convocatoria 202</w:t>
      </w:r>
      <w:r w:rsidR="00EC2EAF">
        <w:rPr>
          <w:rFonts w:ascii="Calibri" w:eastAsia="WenQuanYi Micro Hei" w:hAnsi="Calibri" w:cs="Calibri"/>
        </w:rPr>
        <w:t>1</w:t>
      </w:r>
      <w:r w:rsidRPr="00F54F8A">
        <w:rPr>
          <w:rFonts w:ascii="Calibri" w:eastAsia="WenQuanYi Micro Hei" w:hAnsi="Calibri" w:cs="Calibri"/>
        </w:rPr>
        <w:t>.</w:t>
      </w: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rPr>
      </w:pPr>
    </w:p>
    <w:p w:rsidR="00EC2EAF" w:rsidRDefault="00F54F8A" w:rsidP="00F54F8A">
      <w:pPr>
        <w:tabs>
          <w:tab w:val="left" w:pos="708"/>
          <w:tab w:val="left" w:pos="1134"/>
        </w:tabs>
        <w:suppressAutoHyphens/>
        <w:spacing w:line="360" w:lineRule="auto"/>
        <w:jc w:val="both"/>
        <w:rPr>
          <w:rFonts w:ascii="Calibri" w:eastAsia="WenQuanYi Micro Hei" w:hAnsi="Calibri" w:cs="Calibri"/>
        </w:rPr>
      </w:pPr>
      <w:r w:rsidRPr="00F54F8A">
        <w:rPr>
          <w:rFonts w:ascii="Calibri" w:eastAsia="WenQuanYi Micro Hei" w:hAnsi="Calibri" w:cs="Calibri"/>
        </w:rPr>
        <w:tab/>
      </w:r>
      <w:r w:rsidRPr="00F54F8A">
        <w:rPr>
          <w:rFonts w:ascii="Calibri" w:eastAsia="WenQuanYi Micro Hei" w:hAnsi="Calibri" w:cs="Calibri"/>
        </w:rPr>
        <w:tab/>
      </w:r>
      <w:r w:rsidRPr="00F54F8A">
        <w:rPr>
          <w:rFonts w:ascii="Calibri" w:eastAsia="WenQuanYi Micro Hei" w:hAnsi="Calibri" w:cs="Calibri"/>
        </w:rPr>
        <w:tab/>
      </w:r>
      <w:r w:rsidRPr="00F54F8A">
        <w:rPr>
          <w:rFonts w:ascii="Calibri" w:eastAsia="WenQuanYi Micro Hei" w:hAnsi="Calibri" w:cs="Calibri"/>
        </w:rPr>
        <w:tab/>
      </w:r>
      <w:r w:rsidRPr="00F54F8A">
        <w:rPr>
          <w:rFonts w:ascii="Calibri" w:eastAsia="WenQuanYi Micro Hei" w:hAnsi="Calibri" w:cs="Calibri"/>
        </w:rPr>
        <w:tab/>
      </w:r>
      <w:r w:rsidRPr="00F54F8A">
        <w:rPr>
          <w:rFonts w:ascii="Calibri" w:eastAsia="WenQuanYi Micro Hei" w:hAnsi="Calibri" w:cs="Calibri"/>
        </w:rPr>
        <w:tab/>
      </w:r>
      <w:r w:rsidRPr="00F54F8A">
        <w:rPr>
          <w:rFonts w:ascii="Calibri" w:eastAsia="WenQuanYi Micro Hei" w:hAnsi="Calibri" w:cs="Calibri"/>
        </w:rPr>
        <w:tab/>
        <w:t>Santa Fe …....  de</w:t>
      </w:r>
      <w:r w:rsidR="00EC2EAF">
        <w:rPr>
          <w:rFonts w:ascii="Calibri" w:eastAsia="WenQuanYi Micro Hei" w:hAnsi="Calibri" w:cs="Calibri"/>
        </w:rPr>
        <w:t xml:space="preserve"> …....................... de 2020</w:t>
      </w:r>
    </w:p>
    <w:p w:rsidR="00EC2EAF" w:rsidRDefault="00EC2EAF" w:rsidP="00F54F8A">
      <w:pPr>
        <w:tabs>
          <w:tab w:val="left" w:pos="708"/>
          <w:tab w:val="left" w:pos="1134"/>
        </w:tabs>
        <w:suppressAutoHyphens/>
        <w:spacing w:line="360" w:lineRule="auto"/>
        <w:jc w:val="both"/>
        <w:rPr>
          <w:rFonts w:ascii="Calibri" w:eastAsia="WenQuanYi Micro Hei" w:hAnsi="Calibri" w:cs="Calibri"/>
        </w:rPr>
      </w:pPr>
    </w:p>
    <w:p w:rsidR="00EC2EAF" w:rsidRDefault="00EC2EAF" w:rsidP="00F54F8A">
      <w:pPr>
        <w:tabs>
          <w:tab w:val="left" w:pos="708"/>
          <w:tab w:val="left" w:pos="1134"/>
        </w:tabs>
        <w:suppressAutoHyphens/>
        <w:spacing w:line="360" w:lineRule="auto"/>
        <w:jc w:val="both"/>
        <w:rPr>
          <w:rFonts w:ascii="Calibri" w:eastAsia="WenQuanYi Micro Hei" w:hAnsi="Calibri" w:cs="Calibri"/>
        </w:rPr>
      </w:pPr>
    </w:p>
    <w:p w:rsidR="00EC2EAF" w:rsidRPr="00F54F8A" w:rsidRDefault="00EC2EAF" w:rsidP="00F54F8A">
      <w:pPr>
        <w:tabs>
          <w:tab w:val="left" w:pos="708"/>
          <w:tab w:val="left" w:pos="1134"/>
        </w:tabs>
        <w:suppressAutoHyphens/>
        <w:spacing w:line="360" w:lineRule="auto"/>
        <w:jc w:val="both"/>
        <w:rPr>
          <w:rFonts w:ascii="Calibri" w:eastAsia="WenQuanYi Micro Hei" w:hAnsi="Calibri" w:cs="Calibri"/>
        </w:rPr>
      </w:pP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rPr>
      </w:pP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rPr>
      </w:pPr>
      <w:r w:rsidRPr="00F54F8A">
        <w:rPr>
          <w:rFonts w:ascii="Calibri" w:eastAsia="WenQuanYi Micro Hei" w:hAnsi="Calibri" w:cs="Calibri"/>
        </w:rPr>
        <w:t>FIRMA                                       ACLARACIÓN                                          D.N.I.</w:t>
      </w:r>
    </w:p>
    <w:p w:rsidR="00F54F8A" w:rsidRPr="00F54F8A" w:rsidRDefault="00F54F8A" w:rsidP="00F54F8A">
      <w:pPr>
        <w:tabs>
          <w:tab w:val="left" w:pos="708"/>
          <w:tab w:val="left" w:pos="1134"/>
        </w:tabs>
        <w:suppressAutoHyphens/>
        <w:spacing w:line="360" w:lineRule="auto"/>
        <w:jc w:val="both"/>
        <w:rPr>
          <w:rFonts w:ascii="Calibri" w:eastAsia="WenQuanYi Micro Hei" w:hAnsi="Calibri" w:cs="Calibri"/>
        </w:rPr>
      </w:pPr>
    </w:p>
    <w:p w:rsidR="00A04C50" w:rsidRDefault="00A04C50"/>
    <w:sectPr w:rsidR="00A04C50" w:rsidSect="00BE2711">
      <w:headerReference w:type="default" r:id="rId7"/>
      <w:footerReference w:type="default" r:id="rId8"/>
      <w:pgSz w:w="11906" w:h="16838"/>
      <w:pgMar w:top="324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DC5" w:rsidRDefault="00585DC5" w:rsidP="00F54F8A">
      <w:pPr>
        <w:spacing w:after="0" w:line="240" w:lineRule="auto"/>
      </w:pPr>
      <w:r>
        <w:separator/>
      </w:r>
    </w:p>
  </w:endnote>
  <w:endnote w:type="continuationSeparator" w:id="0">
    <w:p w:rsidR="00585DC5" w:rsidRDefault="00585DC5" w:rsidP="00F54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nQuanYi Micro Hei">
    <w:altName w:val="Times New Roman"/>
    <w:panose1 w:val="00000000000000000000"/>
    <w:charset w:val="00"/>
    <w:family w:val="roman"/>
    <w:notTrueType/>
    <w:pitch w:val="default"/>
  </w:font>
  <w:font w:name="ITC Franklin Gothic Std Book">
    <w:altName w:val="Segoe Script"/>
    <w:panose1 w:val="00000000000000000000"/>
    <w:charset w:val="00"/>
    <w:family w:val="swiss"/>
    <w:notTrueType/>
    <w:pitch w:val="variable"/>
    <w:sig w:usb0="00000003" w:usb1="4000204A"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26" w:type="dxa"/>
      <w:tblInd w:w="-142" w:type="dxa"/>
      <w:tblLayout w:type="fixed"/>
      <w:tblCellMar>
        <w:left w:w="0" w:type="dxa"/>
        <w:right w:w="0" w:type="dxa"/>
      </w:tblCellMar>
      <w:tblLook w:val="0000" w:firstRow="0" w:lastRow="0" w:firstColumn="0" w:lastColumn="0" w:noHBand="0" w:noVBand="0"/>
    </w:tblPr>
    <w:tblGrid>
      <w:gridCol w:w="4253"/>
      <w:gridCol w:w="92"/>
      <w:gridCol w:w="4481"/>
    </w:tblGrid>
    <w:tr w:rsidR="00630307" w:rsidRPr="0063112F" w:rsidTr="00BE2711">
      <w:trPr>
        <w:trHeight w:val="2331"/>
      </w:trPr>
      <w:tc>
        <w:tcPr>
          <w:tcW w:w="4253" w:type="dxa"/>
        </w:tcPr>
        <w:p w:rsidR="00BE2711" w:rsidRPr="00BE2711" w:rsidRDefault="00BE2711" w:rsidP="00BE2711">
          <w:pPr>
            <w:spacing w:line="360" w:lineRule="auto"/>
            <w:ind w:left="706"/>
            <w:jc w:val="right"/>
            <w:rPr>
              <w:rFonts w:ascii="ITC Franklin Gothic Std Book" w:hAnsi="ITC Franklin Gothic Std Book"/>
              <w:sz w:val="16"/>
              <w:szCs w:val="16"/>
            </w:rPr>
          </w:pPr>
          <w:r w:rsidRPr="00BE2711">
            <w:rPr>
              <w:rFonts w:ascii="ITC Franklin Gothic Std Book" w:hAnsi="ITC Franklin Gothic Std Book"/>
              <w:sz w:val="16"/>
              <w:szCs w:val="16"/>
            </w:rPr>
            <w:t>Secretaría de Extensión y Cultura</w:t>
          </w:r>
          <w:r w:rsidRPr="00BE2711">
            <w:rPr>
              <w:rFonts w:ascii="ITC Franklin Gothic Std Book" w:hAnsi="ITC Franklin Gothic Std Book"/>
              <w:sz w:val="16"/>
              <w:szCs w:val="16"/>
            </w:rPr>
            <w:tab/>
          </w:r>
          <w:r>
            <w:rPr>
              <w:rFonts w:ascii="ITC Franklin Gothic Std Book" w:hAnsi="ITC Franklin Gothic Std Book"/>
              <w:sz w:val="16"/>
              <w:szCs w:val="16"/>
            </w:rPr>
            <w:t xml:space="preserve"> </w:t>
          </w:r>
          <w:r w:rsidRPr="00BE2711">
            <w:rPr>
              <w:rFonts w:ascii="ITC Franklin Gothic Std Book" w:hAnsi="ITC Franklin Gothic Std Book"/>
              <w:sz w:val="16"/>
              <w:szCs w:val="16"/>
            </w:rPr>
            <w:t>San Jerónimo 3231.</w:t>
          </w:r>
        </w:p>
        <w:p w:rsidR="00BE2711" w:rsidRPr="00BE2711" w:rsidRDefault="00BE2711" w:rsidP="00BE2711">
          <w:pPr>
            <w:spacing w:line="360" w:lineRule="auto"/>
            <w:ind w:left="706"/>
            <w:jc w:val="right"/>
            <w:rPr>
              <w:rFonts w:ascii="ITC Franklin Gothic Std Book" w:hAnsi="ITC Franklin Gothic Std Book"/>
              <w:sz w:val="16"/>
              <w:szCs w:val="16"/>
            </w:rPr>
          </w:pPr>
          <w:r w:rsidRPr="00BE2711">
            <w:rPr>
              <w:rFonts w:ascii="ITC Franklin Gothic Std Book" w:hAnsi="ITC Franklin Gothic Std Book"/>
              <w:sz w:val="16"/>
              <w:szCs w:val="16"/>
            </w:rPr>
            <w:t>3000, Santa Fe, Argentina Tel. 0342 - 4575136</w:t>
          </w:r>
        </w:p>
        <w:p w:rsidR="00BE2711" w:rsidRPr="00BE2711" w:rsidRDefault="00BE2711" w:rsidP="00BE2711">
          <w:pPr>
            <w:spacing w:line="360" w:lineRule="auto"/>
            <w:ind w:left="706"/>
            <w:jc w:val="right"/>
            <w:rPr>
              <w:rFonts w:ascii="ITC Franklin Gothic Std Book" w:hAnsi="ITC Franklin Gothic Std Book"/>
              <w:sz w:val="16"/>
              <w:szCs w:val="16"/>
            </w:rPr>
          </w:pPr>
          <w:r w:rsidRPr="00BE2711">
            <w:rPr>
              <w:rFonts w:ascii="ITC Franklin Gothic Std Book" w:hAnsi="ITC Franklin Gothic Std Book"/>
              <w:sz w:val="16"/>
              <w:szCs w:val="16"/>
            </w:rPr>
            <w:t>extensionsyc@unl.edu.ar</w:t>
          </w:r>
        </w:p>
        <w:p w:rsidR="00630307" w:rsidRDefault="00630307" w:rsidP="00C73342">
          <w:pPr>
            <w:spacing w:line="360" w:lineRule="auto"/>
            <w:ind w:left="706"/>
            <w:jc w:val="center"/>
            <w:rPr>
              <w:rFonts w:ascii="ITC Franklin Gothic Std Book" w:hAnsi="ITC Franklin Gothic Std Book"/>
              <w:sz w:val="16"/>
              <w:szCs w:val="16"/>
            </w:rPr>
          </w:pPr>
        </w:p>
      </w:tc>
      <w:tc>
        <w:tcPr>
          <w:tcW w:w="92" w:type="dxa"/>
        </w:tcPr>
        <w:p w:rsidR="00630307" w:rsidRPr="005D50AC" w:rsidRDefault="00630307" w:rsidP="00C73342"/>
      </w:tc>
      <w:tc>
        <w:tcPr>
          <w:tcW w:w="4481" w:type="dxa"/>
          <w:shd w:val="clear" w:color="auto" w:fill="auto"/>
        </w:tcPr>
        <w:p w:rsidR="00630307" w:rsidRPr="0063112F" w:rsidRDefault="00630307" w:rsidP="00C73342">
          <w:pPr>
            <w:spacing w:line="360" w:lineRule="auto"/>
            <w:jc w:val="right"/>
            <w:rPr>
              <w:rFonts w:ascii="Informal Roman" w:hAnsi="Informal Roman"/>
            </w:rPr>
          </w:pPr>
        </w:p>
      </w:tc>
    </w:tr>
  </w:tbl>
  <w:p w:rsidR="00630307" w:rsidRDefault="0063030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DC5" w:rsidRDefault="00585DC5" w:rsidP="00F54F8A">
      <w:pPr>
        <w:spacing w:after="0" w:line="240" w:lineRule="auto"/>
      </w:pPr>
      <w:r>
        <w:separator/>
      </w:r>
    </w:p>
  </w:footnote>
  <w:footnote w:type="continuationSeparator" w:id="0">
    <w:p w:rsidR="00585DC5" w:rsidRDefault="00585DC5" w:rsidP="00F54F8A">
      <w:pPr>
        <w:spacing w:after="0" w:line="240" w:lineRule="auto"/>
      </w:pPr>
      <w:r>
        <w:continuationSeparator/>
      </w:r>
    </w:p>
  </w:footnote>
  <w:footnote w:id="1">
    <w:p w:rsidR="00F54F8A" w:rsidRDefault="00F54F8A" w:rsidP="00F54F8A">
      <w:pPr>
        <w:pStyle w:val="Textonotapie"/>
      </w:pPr>
      <w:r>
        <w:rPr>
          <w:rStyle w:val="Refdenotaalpie"/>
        </w:rPr>
        <w:footnoteRef/>
      </w:r>
      <w:r>
        <w:rPr>
          <w:rStyle w:val="Refdenotaalpie"/>
        </w:rPr>
        <w:tab/>
      </w:r>
      <w:r>
        <w:t xml:space="preserve"> </w:t>
      </w:r>
      <w:r>
        <w:rPr>
          <w:lang w:val="es-AR"/>
        </w:rPr>
        <w:t xml:space="preserve"> Deben firmar</w:t>
      </w:r>
      <w:r w:rsidR="00EC2EAF">
        <w:rPr>
          <w:lang w:val="es-AR"/>
        </w:rPr>
        <w:t xml:space="preserve"> skaneadamente</w:t>
      </w:r>
      <w:r>
        <w:rPr>
          <w:lang w:val="es-AR"/>
        </w:rPr>
        <w:t xml:space="preserve"> todos los miembros del equipo docente.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711" w:rsidRDefault="00BE2711">
    <w:pPr>
      <w:pStyle w:val="Encabezado"/>
    </w:pPr>
    <w:r>
      <w:rPr>
        <w:noProof/>
        <w:lang w:val="en-US"/>
      </w:rPr>
      <w:drawing>
        <wp:anchor distT="0" distB="0" distL="0" distR="0" simplePos="0" relativeHeight="251659264" behindDoc="1" locked="0" layoutInCell="1" allowOverlap="1" wp14:anchorId="7F536074" wp14:editId="3CA84D5C">
          <wp:simplePos x="0" y="0"/>
          <wp:positionH relativeFrom="page">
            <wp:posOffset>1076326</wp:posOffset>
          </wp:positionH>
          <wp:positionV relativeFrom="page">
            <wp:posOffset>447675</wp:posOffset>
          </wp:positionV>
          <wp:extent cx="5886450" cy="1428750"/>
          <wp:effectExtent l="0" t="0" r="0" b="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886450" cy="14287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232"/>
    <w:rsid w:val="00017519"/>
    <w:rsid w:val="00060792"/>
    <w:rsid w:val="002E3001"/>
    <w:rsid w:val="003F0A75"/>
    <w:rsid w:val="0051113E"/>
    <w:rsid w:val="00585DC5"/>
    <w:rsid w:val="005B4370"/>
    <w:rsid w:val="00630307"/>
    <w:rsid w:val="00744794"/>
    <w:rsid w:val="00A04C50"/>
    <w:rsid w:val="00A16AE5"/>
    <w:rsid w:val="00BE2711"/>
    <w:rsid w:val="00E61232"/>
    <w:rsid w:val="00EC2EAF"/>
    <w:rsid w:val="00F042F3"/>
    <w:rsid w:val="00F22466"/>
    <w:rsid w:val="00F54F8A"/>
    <w:rsid w:val="00FB2790"/>
    <w:rsid w:val="00FB7405"/>
    <w:rsid w:val="00FD56EA"/>
    <w:rsid w:val="00FE10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C534DF-C499-4E25-A8B6-BDE46F22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54F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4F8A"/>
    <w:rPr>
      <w:sz w:val="20"/>
      <w:szCs w:val="20"/>
    </w:rPr>
  </w:style>
  <w:style w:type="character" w:styleId="Refdenotaalpie">
    <w:name w:val="footnote reference"/>
    <w:basedOn w:val="Fuentedeprrafopredeter"/>
    <w:rsid w:val="00F54F8A"/>
    <w:rPr>
      <w:vertAlign w:val="superscript"/>
    </w:rPr>
  </w:style>
  <w:style w:type="paragraph" w:styleId="Encabezado">
    <w:name w:val="header"/>
    <w:basedOn w:val="Normal"/>
    <w:link w:val="EncabezadoCar"/>
    <w:uiPriority w:val="99"/>
    <w:unhideWhenUsed/>
    <w:rsid w:val="00F54F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4F8A"/>
  </w:style>
  <w:style w:type="paragraph" w:styleId="Piedepgina">
    <w:name w:val="footer"/>
    <w:basedOn w:val="Normal"/>
    <w:link w:val="PiedepginaCar"/>
    <w:uiPriority w:val="99"/>
    <w:unhideWhenUsed/>
    <w:rsid w:val="00F54F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4F8A"/>
  </w:style>
  <w:style w:type="paragraph" w:styleId="Textodeglobo">
    <w:name w:val="Balloon Text"/>
    <w:basedOn w:val="Normal"/>
    <w:link w:val="TextodegloboCar"/>
    <w:uiPriority w:val="99"/>
    <w:semiHidden/>
    <w:unhideWhenUsed/>
    <w:rsid w:val="00F54F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F8A"/>
    <w:rPr>
      <w:rFonts w:ascii="Tahoma" w:hAnsi="Tahoma" w:cs="Tahoma"/>
      <w:sz w:val="16"/>
      <w:szCs w:val="16"/>
    </w:rPr>
  </w:style>
  <w:style w:type="character" w:styleId="Hipervnculo">
    <w:name w:val="Hyperlink"/>
    <w:basedOn w:val="Fuentedeprrafopredeter"/>
    <w:uiPriority w:val="99"/>
    <w:unhideWhenUsed/>
    <w:rsid w:val="00630307"/>
    <w:rPr>
      <w:color w:val="0000FF" w:themeColor="hyperlink"/>
      <w:u w:val="single"/>
    </w:rPr>
  </w:style>
  <w:style w:type="paragraph" w:customStyle="1" w:styleId="Contenidodelatabla">
    <w:name w:val="Contenido de la tabla"/>
    <w:basedOn w:val="Normal"/>
    <w:rsid w:val="00630307"/>
    <w:pPr>
      <w:suppressLineNumbers/>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lvirtual.edu.ar/docenciavirtu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1374</Words>
  <Characters>7838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dc:creator>
  <cp:keywords/>
  <dc:description/>
  <cp:lastModifiedBy>I-MAG</cp:lastModifiedBy>
  <cp:revision>10</cp:revision>
  <dcterms:created xsi:type="dcterms:W3CDTF">2020-09-18T12:33:00Z</dcterms:created>
  <dcterms:modified xsi:type="dcterms:W3CDTF">2022-06-24T14:45:00Z</dcterms:modified>
</cp:coreProperties>
</file>