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Lugar y fecha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Oficina de Concursos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Facultad de Arquitectura, Diseño y Urbanismo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Universidad Nacional del Litoral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Quien suscribe, ______________________________________, titular de la asignatura ______________________________________ perteneciente a la carrera ________________________________________ , avala la incorporación de ________________________________________ , DNI N° ______________ como pasante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ACREDITABLE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dentro del Régimen de Pasantías en Docencia Acreditable según RESOLUCIÓN C.D. Nº 326 del 2023 de la Facultad de Arquitectura, Diseño y Urbanismo de la UNL.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2552" w:top="908" w:left="2268" w:right="1134" w:header="85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Franklin Gothic">
    <w:embedBold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504.0" w:type="dxa"/>
      <w:jc w:val="left"/>
      <w:tblLayout w:type="fixed"/>
      <w:tblLook w:val="0000"/>
    </w:tblPr>
    <w:tblGrid>
      <w:gridCol w:w="2126"/>
      <w:gridCol w:w="3189"/>
      <w:gridCol w:w="3189"/>
      <w:tblGridChange w:id="0">
        <w:tblGrid>
          <w:gridCol w:w="2126"/>
          <w:gridCol w:w="3189"/>
          <w:gridCol w:w="3189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center"/>
            <w:rPr>
              <w:rFonts w:ascii="Franklin Gothic" w:cs="Franklin Gothic" w:eastAsia="Franklin Gothic" w:hAnsi="Franklin Gothic"/>
              <w:b w:val="1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1"/>
              <w:sz w:val="16"/>
              <w:szCs w:val="16"/>
              <w:rtl w:val="0"/>
            </w:rPr>
            <w:t xml:space="preserve">Facultad de Arquitectura, </w:t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center"/>
            <w:rPr>
              <w:rFonts w:ascii="Franklin Gothic" w:cs="Franklin Gothic" w:eastAsia="Franklin Gothic" w:hAnsi="Franklin Gothic"/>
              <w:b w:val="1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1"/>
              <w:sz w:val="16"/>
              <w:szCs w:val="16"/>
              <w:rtl w:val="0"/>
            </w:rPr>
            <w:t xml:space="preserve">Diseño y Urbanismo</w:t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center"/>
            <w:rPr>
              <w:rFonts w:ascii="Franklin Gothic" w:cs="Franklin Gothic" w:eastAsia="Franklin Gothic" w:hAnsi="Franklin Gothic"/>
              <w:b w:val="1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1"/>
              <w:sz w:val="16"/>
              <w:szCs w:val="16"/>
              <w:rtl w:val="0"/>
            </w:rPr>
            <w:t xml:space="preserve">UNL</w:t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Paraje El Pozo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</w:t>
          </w: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P 3000, Santa Fe</w:t>
          </w:r>
          <w:r w:rsidDel="00000000" w:rsidR="00000000" w:rsidRPr="00000000"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, Argentina </w:t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(+549) 342 4575100</w:t>
          </w:r>
          <w:r w:rsidDel="00000000" w:rsidR="00000000" w:rsidRPr="00000000"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</w:t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facultad@fadu.unl.edu.ar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-1440177</wp:posOffset>
          </wp:positionH>
          <wp:positionV relativeFrom="paragraph">
            <wp:posOffset>-540382</wp:posOffset>
          </wp:positionV>
          <wp:extent cx="7558405" cy="1826260"/>
          <wp:effectExtent b="0" l="0" r="0" t="0"/>
          <wp:wrapSquare wrapText="bothSides" distB="0" distT="0" distL="0" distR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8405" cy="1826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terminado">
    <w:name w:val="Predeterminado"/>
    <w:next w:val="Predeterminad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Predeterminado"/>
    <w:next w:val="Cuerpode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Cuerpodetexto">
    <w:name w:val="Cuerpo de texto"/>
    <w:basedOn w:val="Predeterminado"/>
    <w:next w:val="Cuerpodetex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tiqueta">
    <w:name w:val="Etiqueta"/>
    <w:basedOn w:val="Predeterminado"/>
    <w:next w:val="Etiquet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Índice">
    <w:name w:val="Índice"/>
    <w:basedOn w:val="Predeterminado"/>
    <w:next w:val="Índice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1">
    <w:name w:val="Encabezado1"/>
    <w:basedOn w:val="Predeterminado"/>
    <w:next w:val="Cuerpode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Encabezamiento">
    <w:name w:val="Encabezamiento"/>
    <w:basedOn w:val="Predeterminado"/>
    <w:next w:val="Encabezamient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Piedepágina">
    <w:name w:val="Pie de página"/>
    <w:basedOn w:val="Predeterminado"/>
    <w:next w:val="Piedepágina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ontenidodelatabla">
    <w:name w:val="Contenido de la tabla"/>
    <w:basedOn w:val="Predeterminado"/>
    <w:next w:val="Contenidodelatab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PXAFU3iDOAAN6nyHbsXA7Ol4NA==">CgMxLjA4AHIhMXhqZk5ZcDdMRHR6bFJtd2gzT2ZYRGV1SUQtNHhfcTRx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2008-04-08T15:22:00Z</dcterms:created>
  <dc:creator>imagen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