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Presupuestación del proyecto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Nombre y Apellido: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Nombre del Proyecto: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MONTO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Materiales e insumos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Equipamiento/s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Combustible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Hospedaje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Viáticos varios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Edición, impresión y publicación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Servicios de terceros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TOTAL: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del responsable del proyecto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-1104899</wp:posOffset>
            </wp:positionH>
            <wp:positionV relativeFrom="paragraph">
              <wp:posOffset>1390650</wp:posOffset>
            </wp:positionV>
            <wp:extent cx="7600950" cy="170170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701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i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-1104899</wp:posOffset>
          </wp:positionH>
          <wp:positionV relativeFrom="paragraph">
            <wp:posOffset>-335279</wp:posOffset>
          </wp:positionV>
          <wp:extent cx="7597173" cy="2038033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7173" cy="20380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B02BA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WPKRqrLcF+HAByi4JbJrRdiTRA==">AMUW2mXJ0rDE4ktCfoWffjlpjTNqPMwT9Q6NsvkCybcicGtvvFjt0Ku8KWIr1M3x5dnleREUvo1PvDr4zzynOuXuJwHOGRx+uTLctkp35adH60fSzb4RoSQ=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2020-12-14T14:30:00Z</dcterms:created>
  <dc:creator>Federico Schlie Millán</dc:creator>
</cp:coreProperties>
</file>